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9" w:rsidRDefault="005D7D26" w:rsidP="00820959">
      <w:pPr>
        <w:jc w:val="right"/>
        <w:rPr>
          <w:sz w:val="20"/>
          <w:szCs w:val="20"/>
        </w:rPr>
      </w:pPr>
      <w:r>
        <w:rPr>
          <w:sz w:val="20"/>
          <w:szCs w:val="20"/>
        </w:rPr>
        <w:t>Skorzeszyce</w:t>
      </w:r>
      <w:r w:rsidR="00BE7E14">
        <w:rPr>
          <w:sz w:val="20"/>
          <w:szCs w:val="20"/>
        </w:rPr>
        <w:t xml:space="preserve"> </w:t>
      </w:r>
      <w:r w:rsidR="005A6119">
        <w:rPr>
          <w:sz w:val="20"/>
          <w:szCs w:val="20"/>
        </w:rPr>
        <w:t>, dnia……………………</w:t>
      </w: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(imiona i nazwiska </w:t>
      </w:r>
      <w:r w:rsidR="00820959">
        <w:rPr>
          <w:sz w:val="20"/>
          <w:szCs w:val="20"/>
        </w:rPr>
        <w:t>rodziców</w:t>
      </w:r>
      <w:r>
        <w:rPr>
          <w:sz w:val="20"/>
          <w:szCs w:val="20"/>
        </w:rPr>
        <w:t>/ prawnych opiekunów)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65048" w:rsidRDefault="00765048" w:rsidP="005A6119">
      <w:pPr>
        <w:rPr>
          <w:sz w:val="20"/>
          <w:szCs w:val="20"/>
        </w:rPr>
      </w:pPr>
    </w:p>
    <w:p w:rsidR="005A6119" w:rsidRDefault="007267E8" w:rsidP="007267E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A6119">
        <w:rPr>
          <w:b/>
          <w:sz w:val="28"/>
          <w:szCs w:val="28"/>
        </w:rPr>
        <w:t>Dyrektor</w:t>
      </w:r>
    </w:p>
    <w:p w:rsidR="00BE7E14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Szkoły</w:t>
      </w:r>
      <w:r w:rsidR="005D7D26">
        <w:rPr>
          <w:b/>
          <w:sz w:val="28"/>
          <w:szCs w:val="28"/>
        </w:rPr>
        <w:t xml:space="preserve"> Podstawowej im. Jana Pawła II </w:t>
      </w:r>
      <w:r>
        <w:rPr>
          <w:b/>
          <w:sz w:val="28"/>
          <w:szCs w:val="28"/>
        </w:rPr>
        <w:t xml:space="preserve">               </w:t>
      </w:r>
    </w:p>
    <w:p w:rsidR="005A6119" w:rsidRDefault="005D7D26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w Skorzeszycach</w:t>
      </w:r>
    </w:p>
    <w:p w:rsidR="005A6119" w:rsidRDefault="005A6119" w:rsidP="005A6119">
      <w:pPr>
        <w:rPr>
          <w:b/>
          <w:sz w:val="28"/>
          <w:szCs w:val="28"/>
        </w:rPr>
      </w:pPr>
    </w:p>
    <w:p w:rsidR="005A6119" w:rsidRDefault="005A6119" w:rsidP="00820959">
      <w:pPr>
        <w:rPr>
          <w:b/>
          <w:sz w:val="28"/>
          <w:szCs w:val="28"/>
        </w:rPr>
      </w:pPr>
    </w:p>
    <w:p w:rsidR="005A6119" w:rsidRDefault="005A6119" w:rsidP="005A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5A6119" w:rsidRDefault="005A6119" w:rsidP="005A6119">
      <w:pPr>
        <w:jc w:val="center"/>
        <w:rPr>
          <w:sz w:val="28"/>
          <w:szCs w:val="28"/>
        </w:rPr>
      </w:pPr>
    </w:p>
    <w:p w:rsidR="005A6119" w:rsidRDefault="005A6119" w:rsidP="00BE7E14">
      <w:pPr>
        <w:rPr>
          <w:sz w:val="28"/>
          <w:szCs w:val="28"/>
        </w:rPr>
      </w:pPr>
    </w:p>
    <w:p w:rsidR="00BE7E14" w:rsidRDefault="005A6119" w:rsidP="005A6119">
      <w:pPr>
        <w:jc w:val="both"/>
      </w:pPr>
      <w:r>
        <w:tab/>
        <w:t xml:space="preserve">Niniejszym wyrażam życzenie, aby nasze dziecko </w:t>
      </w:r>
    </w:p>
    <w:p w:rsidR="00BE7E14" w:rsidRDefault="00BE7E14" w:rsidP="005A6119">
      <w:pPr>
        <w:jc w:val="both"/>
      </w:pPr>
    </w:p>
    <w:p w:rsidR="005A6119" w:rsidRDefault="005A6119" w:rsidP="005A6119">
      <w:pPr>
        <w:jc w:val="both"/>
        <w:rPr>
          <w:sz w:val="20"/>
          <w:szCs w:val="20"/>
        </w:rPr>
      </w:pPr>
      <w:r>
        <w:t>…………………………………</w:t>
      </w:r>
      <w:r w:rsidR="00BE7E14">
        <w:t>……………………………………………………………………………………………………………………….</w:t>
      </w:r>
    </w:p>
    <w:p w:rsidR="005A6119" w:rsidRDefault="005A6119" w:rsidP="005A61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(nazwisko i imię)</w:t>
      </w:r>
    </w:p>
    <w:p w:rsidR="00BE7E14" w:rsidRDefault="00BE7E14" w:rsidP="005A6119">
      <w:pPr>
        <w:jc w:val="both"/>
        <w:rPr>
          <w:sz w:val="24"/>
          <w:szCs w:val="24"/>
        </w:rPr>
      </w:pPr>
    </w:p>
    <w:p w:rsidR="005A6119" w:rsidRDefault="005A6119" w:rsidP="005A6119">
      <w:pPr>
        <w:jc w:val="both"/>
        <w:rPr>
          <w:sz w:val="20"/>
          <w:szCs w:val="20"/>
        </w:rPr>
      </w:pPr>
      <w:r>
        <w:t xml:space="preserve"> uczęszczało na naukę religii</w:t>
      </w:r>
      <w:r w:rsidR="00BE7E14">
        <w:t xml:space="preserve">  </w:t>
      </w:r>
      <w:r>
        <w:t>począwszy od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>
        <w:rPr>
          <w:sz w:val="20"/>
          <w:szCs w:val="20"/>
        </w:rPr>
        <w:t>( data )</w:t>
      </w:r>
    </w:p>
    <w:p w:rsidR="00820959" w:rsidRPr="00BE7E14" w:rsidRDefault="00820959" w:rsidP="005A6119">
      <w:pPr>
        <w:jc w:val="both"/>
      </w:pPr>
    </w:p>
    <w:p w:rsidR="005A6119" w:rsidRDefault="007267E8" w:rsidP="00820959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A6119">
        <w:t>…………………………………………</w:t>
      </w:r>
      <w:r w:rsidR="00820959">
        <w:t>………………………………………………………………………</w:t>
      </w:r>
    </w:p>
    <w:p w:rsidR="005A6119" w:rsidRDefault="005A6119" w:rsidP="005A6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67E8">
        <w:t xml:space="preserve">   </w:t>
      </w:r>
      <w:r>
        <w:t xml:space="preserve">  ( czytelny podpis rodziców)</w:t>
      </w:r>
    </w:p>
    <w:p w:rsidR="00C4767B" w:rsidRPr="00BE1E24" w:rsidRDefault="00C4767B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lastRenderedPageBreak/>
        <w:t xml:space="preserve">Przyjmuję do wiadomości, że: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t>Administratore</w:t>
      </w:r>
      <w:r>
        <w:rPr>
          <w:rFonts w:ascii="Arial" w:eastAsia="Calibri" w:hAnsi="Arial" w:cs="Arial"/>
          <w:sz w:val="20"/>
          <w:szCs w:val="20"/>
        </w:rPr>
        <w:t>m podanych danych jest</w:t>
      </w:r>
      <w:r w:rsidRPr="00BE1E24">
        <w:rPr>
          <w:rFonts w:ascii="Arial" w:eastAsia="Calibri" w:hAnsi="Arial" w:cs="Arial"/>
          <w:sz w:val="20"/>
          <w:szCs w:val="20"/>
        </w:rPr>
        <w:t xml:space="preserve"> Szkoła Podstawowa </w:t>
      </w:r>
      <w:r>
        <w:rPr>
          <w:rFonts w:ascii="Arial" w:eastAsia="Calibri" w:hAnsi="Arial" w:cs="Arial"/>
          <w:sz w:val="20"/>
          <w:szCs w:val="20"/>
        </w:rPr>
        <w:t xml:space="preserve">im. </w:t>
      </w:r>
      <w:r w:rsidR="005D7D26">
        <w:rPr>
          <w:rFonts w:ascii="Arial" w:eastAsia="Calibri" w:hAnsi="Arial" w:cs="Arial"/>
          <w:sz w:val="20"/>
          <w:szCs w:val="20"/>
        </w:rPr>
        <w:t>Jana Pawła II w Skorzeszycach, Skorzeszyce 165B, 26-008 Górno</w:t>
      </w:r>
      <w:r w:rsidRPr="00BE1E24">
        <w:rPr>
          <w:rFonts w:ascii="Arial" w:eastAsia="Calibri" w:hAnsi="Arial" w:cs="Arial"/>
          <w:sz w:val="20"/>
          <w:szCs w:val="20"/>
        </w:rPr>
        <w:t xml:space="preserve">. 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Dane kontaktowe Inspektora Ochrony Danych Osobowych dostępne są na stronie internetowej www.</w:t>
      </w:r>
      <w:r w:rsidR="005D7D26">
        <w:rPr>
          <w:rFonts w:ascii="Arial" w:hAnsi="Arial" w:cs="Arial"/>
          <w:sz w:val="20"/>
          <w:szCs w:val="20"/>
        </w:rPr>
        <w:t>spskorzeszyce@o2.pl</w:t>
      </w:r>
      <w:r w:rsidRPr="00BE1E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E24">
        <w:rPr>
          <w:rFonts w:ascii="Arial" w:hAnsi="Arial" w:cs="Arial"/>
          <w:sz w:val="20"/>
          <w:szCs w:val="20"/>
        </w:rPr>
        <w:t xml:space="preserve">w zakładce </w:t>
      </w:r>
      <w:proofErr w:type="spellStart"/>
      <w:r>
        <w:rPr>
          <w:rFonts w:ascii="Arial" w:hAnsi="Arial" w:cs="Arial"/>
          <w:sz w:val="20"/>
          <w:szCs w:val="20"/>
        </w:rPr>
        <w:t>Rodo</w:t>
      </w:r>
      <w:proofErr w:type="spellEnd"/>
      <w:r w:rsidRPr="00BE1E24">
        <w:rPr>
          <w:rFonts w:ascii="Arial" w:hAnsi="Arial" w:cs="Arial"/>
          <w:sz w:val="20"/>
          <w:szCs w:val="20"/>
        </w:rPr>
        <w:t>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zbierane są w celu sprawnego prowadzenia procedury zapisu do szkoły dzieci zamieszkałych w obwodzie szkoły na podstawie art. 6 ust. 1 lit. c) RODO – przetwarzanie jest niezbędne do wypełnienia obowiązku prawnego ciążącego na administratorze danych.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W przypadku kandydatów przedkładających orzeczenie o potrzebie kształcenia specjalnego wydane ze względu na niepełnosprawność lub opinie z Poradni Psychologiczno-Pedagogicznej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color w:val="000000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nie będą udostępniane innym podmiotom z wyjątkiem upoważnionych przepisami prawa.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Mam prawo do wglądu i poprawiania treści swoich danych osobowych, prawo do sprzeciwu wobec przetwarzania, prawo do przenoszenia danych oraz prawo do wniesienia skargi do organu nadzorczego.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Obowiązek podania danych wynika z zapisów Ustawy z dnia 14 grudnia 2016 r. Prawo Oświatowe.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C4767B" w:rsidRPr="00BE1E24" w:rsidRDefault="00C4767B" w:rsidP="00C4767B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</w:rPr>
      </w:pPr>
    </w:p>
    <w:p w:rsidR="00C4767B" w:rsidRPr="00BE1E24" w:rsidRDefault="00C4767B" w:rsidP="00C4767B">
      <w:pPr>
        <w:pStyle w:val="Default"/>
        <w:jc w:val="both"/>
        <w:rPr>
          <w:iCs/>
          <w:color w:val="auto"/>
          <w:sz w:val="22"/>
          <w:szCs w:val="16"/>
        </w:rPr>
      </w:pPr>
    </w:p>
    <w:p w:rsidR="00C4767B" w:rsidRPr="00BE1E24" w:rsidRDefault="00C4767B" w:rsidP="00C4767B">
      <w:pPr>
        <w:pStyle w:val="Default"/>
        <w:jc w:val="both"/>
        <w:rPr>
          <w:sz w:val="20"/>
          <w:szCs w:val="16"/>
        </w:rPr>
      </w:pPr>
    </w:p>
    <w:p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  <w:r w:rsidRPr="00BE1E24">
        <w:rPr>
          <w:iCs/>
          <w:sz w:val="22"/>
          <w:szCs w:val="16"/>
        </w:rPr>
        <w:t>Czytelne podpisy rodziców/prawnych opiekunów:</w:t>
      </w:r>
    </w:p>
    <w:p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</w:p>
    <w:p w:rsidR="00C4767B" w:rsidRDefault="005D7D26" w:rsidP="00C4767B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2"/>
          <w:szCs w:val="16"/>
        </w:rPr>
        <w:t>Skorzeszyce</w:t>
      </w:r>
      <w:r w:rsidR="00C4767B">
        <w:rPr>
          <w:iCs/>
          <w:sz w:val="22"/>
          <w:szCs w:val="16"/>
        </w:rPr>
        <w:t xml:space="preserve">, dnia …………………………………     </w:t>
      </w:r>
      <w:r w:rsidR="00C4767B" w:rsidRPr="00D559D8">
        <w:rPr>
          <w:iCs/>
          <w:sz w:val="20"/>
          <w:szCs w:val="20"/>
        </w:rPr>
        <w:t xml:space="preserve"> </w:t>
      </w:r>
    </w:p>
    <w:p w:rsidR="00C4767B" w:rsidRPr="007267E8" w:rsidRDefault="00C4767B" w:rsidP="00C4767B">
      <w:pPr>
        <w:pStyle w:val="Default"/>
        <w:jc w:val="center"/>
        <w:rPr>
          <w:i/>
          <w:iCs/>
          <w:sz w:val="22"/>
          <w:szCs w:val="16"/>
        </w:rPr>
      </w:pPr>
      <w:r>
        <w:rPr>
          <w:iCs/>
          <w:sz w:val="20"/>
          <w:szCs w:val="20"/>
        </w:rPr>
        <w:t xml:space="preserve">                                                                             </w:t>
      </w:r>
      <w:r w:rsidRPr="007267E8">
        <w:rPr>
          <w:iCs/>
          <w:sz w:val="20"/>
          <w:szCs w:val="20"/>
        </w:rPr>
        <w:t>Matka</w:t>
      </w:r>
      <w:r w:rsidRPr="007267E8">
        <w:rPr>
          <w:iCs/>
          <w:sz w:val="22"/>
          <w:szCs w:val="16"/>
        </w:rPr>
        <w:t xml:space="preserve"> ……………………………………</w:t>
      </w:r>
    </w:p>
    <w:p w:rsidR="00C4767B" w:rsidRPr="007267E8" w:rsidRDefault="00C4767B" w:rsidP="00C4767B">
      <w:pPr>
        <w:pStyle w:val="Default"/>
        <w:jc w:val="both"/>
        <w:rPr>
          <w:i/>
          <w:iCs/>
          <w:sz w:val="22"/>
          <w:szCs w:val="16"/>
        </w:rPr>
      </w:pPr>
    </w:p>
    <w:p w:rsidR="00C4767B" w:rsidRPr="007267E8" w:rsidRDefault="00C4767B" w:rsidP="00C4767B">
      <w:pPr>
        <w:pStyle w:val="Default"/>
        <w:jc w:val="both"/>
        <w:rPr>
          <w:sz w:val="22"/>
          <w:szCs w:val="16"/>
        </w:rPr>
      </w:pPr>
    </w:p>
    <w:p w:rsidR="005A6119" w:rsidRPr="009638A3" w:rsidRDefault="00C4767B" w:rsidP="009638A3">
      <w:pPr>
        <w:pStyle w:val="Default"/>
        <w:ind w:left="3540" w:firstLine="708"/>
        <w:jc w:val="both"/>
        <w:rPr>
          <w:sz w:val="20"/>
          <w:szCs w:val="23"/>
        </w:rPr>
      </w:pPr>
      <w:r w:rsidRPr="007267E8">
        <w:rPr>
          <w:sz w:val="20"/>
          <w:szCs w:val="23"/>
        </w:rPr>
        <w:t xml:space="preserve">       </w:t>
      </w:r>
      <w:r>
        <w:rPr>
          <w:sz w:val="20"/>
          <w:szCs w:val="23"/>
        </w:rPr>
        <w:t xml:space="preserve"> </w:t>
      </w:r>
      <w:r w:rsidRPr="007267E8">
        <w:rPr>
          <w:sz w:val="20"/>
          <w:szCs w:val="23"/>
        </w:rPr>
        <w:t xml:space="preserve">  Ojciec</w:t>
      </w:r>
      <w:r>
        <w:rPr>
          <w:sz w:val="20"/>
          <w:szCs w:val="23"/>
        </w:rPr>
        <w:t xml:space="preserve"> ………………………………………</w:t>
      </w:r>
    </w:p>
    <w:p w:rsidR="005A6119" w:rsidRDefault="005A6119"/>
    <w:sectPr w:rsidR="005A6119" w:rsidSect="0081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1B50"/>
    <w:multiLevelType w:val="multilevel"/>
    <w:tmpl w:val="165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9E1392F"/>
    <w:multiLevelType w:val="hybridMultilevel"/>
    <w:tmpl w:val="3BF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75C7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0E6"/>
    <w:rsid w:val="005A6119"/>
    <w:rsid w:val="005D7D26"/>
    <w:rsid w:val="007267E8"/>
    <w:rsid w:val="00765048"/>
    <w:rsid w:val="007B1142"/>
    <w:rsid w:val="00813FC0"/>
    <w:rsid w:val="00820959"/>
    <w:rsid w:val="009638A3"/>
    <w:rsid w:val="00AE50CC"/>
    <w:rsid w:val="00BE7E14"/>
    <w:rsid w:val="00C4767B"/>
    <w:rsid w:val="00C94E76"/>
    <w:rsid w:val="00D20B2D"/>
    <w:rsid w:val="00D310E6"/>
    <w:rsid w:val="00D559D8"/>
    <w:rsid w:val="00E54AFD"/>
    <w:rsid w:val="00E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119"/>
    <w:rPr>
      <w:b/>
      <w:bCs/>
    </w:rPr>
  </w:style>
  <w:style w:type="paragraph" w:customStyle="1" w:styleId="Default">
    <w:name w:val="Default"/>
    <w:rsid w:val="005A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2022-02-10T18:47:00Z</dcterms:created>
  <dcterms:modified xsi:type="dcterms:W3CDTF">2022-02-10T18:47:00Z</dcterms:modified>
</cp:coreProperties>
</file>