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4B" w:rsidRDefault="004F504B" w:rsidP="004F5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Fizyka 19.05, 21.05.2020</w:t>
      </w:r>
    </w:p>
    <w:p w:rsidR="004F504B" w:rsidRDefault="004F504B" w:rsidP="004F5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</w:t>
      </w:r>
    </w:p>
    <w:p w:rsidR="004F504B" w:rsidRDefault="004F504B" w:rsidP="004F504B">
      <w:pPr>
        <w:rPr>
          <w:rFonts w:ascii="Times New Roman" w:hAnsi="Times New Roman" w:cs="Times New Roman"/>
          <w:b/>
          <w:sz w:val="24"/>
          <w:szCs w:val="24"/>
        </w:rPr>
      </w:pPr>
      <w:r w:rsidRPr="004F504B">
        <w:rPr>
          <w:rFonts w:ascii="Times New Roman" w:hAnsi="Times New Roman" w:cs="Times New Roman"/>
          <w:b/>
          <w:sz w:val="24"/>
          <w:szCs w:val="24"/>
        </w:rPr>
        <w:t>Konstrukcja obrazów w soczewkach skupiających .</w:t>
      </w:r>
    </w:p>
    <w:p w:rsidR="004F504B" w:rsidRPr="004F504B" w:rsidRDefault="004F504B" w:rsidP="004F5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lekcjach uczeń</w:t>
      </w:r>
    </w:p>
    <w:p w:rsidR="004F504B" w:rsidRPr="004F504B" w:rsidRDefault="004F504B" w:rsidP="004F504B">
      <w:pPr>
        <w:pStyle w:val="TableParagraph"/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 w:rsidRPr="004F504B">
        <w:rPr>
          <w:rFonts w:ascii="Times New Roman" w:hAnsi="Times New Roman" w:cs="Times New Roman"/>
          <w:sz w:val="24"/>
          <w:szCs w:val="24"/>
        </w:rPr>
        <w:t xml:space="preserve">rysuje konstrukcyjnie obrazy wytworzone przez soczewki </w:t>
      </w:r>
    </w:p>
    <w:p w:rsidR="004F504B" w:rsidRPr="004F504B" w:rsidRDefault="004F504B" w:rsidP="004F504B">
      <w:pPr>
        <w:pStyle w:val="TableParagraph"/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 w:rsidRPr="004F504B">
        <w:rPr>
          <w:rFonts w:ascii="Times New Roman" w:hAnsi="Times New Roman" w:cs="Times New Roman"/>
          <w:sz w:val="24"/>
          <w:szCs w:val="24"/>
        </w:rPr>
        <w:t xml:space="preserve">rozróżnia obrazy: rzeczywiste, pozorne, proste, odwrócone, powiększone i pomniejszone </w:t>
      </w:r>
    </w:p>
    <w:p w:rsidR="004F504B" w:rsidRPr="004F504B" w:rsidRDefault="004F504B" w:rsidP="004F504B">
      <w:pPr>
        <w:pStyle w:val="TableParagraph"/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 w:rsidRPr="004F504B">
        <w:rPr>
          <w:rFonts w:ascii="Times New Roman" w:hAnsi="Times New Roman" w:cs="Times New Roman"/>
          <w:sz w:val="24"/>
          <w:szCs w:val="24"/>
        </w:rPr>
        <w:t xml:space="preserve">porównuje wielkość przedmiotu z wielkością obrazu </w:t>
      </w:r>
    </w:p>
    <w:p w:rsidR="004F504B" w:rsidRPr="004F504B" w:rsidRDefault="004F504B" w:rsidP="004F504B">
      <w:pPr>
        <w:pStyle w:val="TableParagraph"/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 w:rsidRPr="004F504B">
        <w:rPr>
          <w:rFonts w:ascii="Times New Roman" w:hAnsi="Times New Roman" w:cs="Times New Roman"/>
          <w:sz w:val="24"/>
          <w:szCs w:val="24"/>
        </w:rPr>
        <w:t>posługuje się pojęciem powiększenia obrazu</w:t>
      </w:r>
    </w:p>
    <w:p w:rsidR="004F504B" w:rsidRDefault="004F504B" w:rsidP="004F504B">
      <w:pPr>
        <w:rPr>
          <w:rFonts w:ascii="Times New Roman" w:hAnsi="Times New Roman" w:cs="Times New Roman"/>
          <w:sz w:val="24"/>
          <w:szCs w:val="24"/>
        </w:rPr>
      </w:pPr>
    </w:p>
    <w:p w:rsidR="004F504B" w:rsidRPr="005602E2" w:rsidRDefault="004F504B" w:rsidP="004F5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przed lekcją ołówek, linijkę, cyrkiel. W czasie lekcji będziemy rysować konstrukcje obrazów w soczewkach. Jeżeli nie zrozumiesz konstrukcji w czasie lekcji przez Zoom to</w:t>
      </w:r>
    </w:p>
    <w:p w:rsidR="004F504B" w:rsidRPr="005602E2" w:rsidRDefault="004F504B" w:rsidP="004F5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602E2">
        <w:rPr>
          <w:rFonts w:ascii="Times New Roman" w:hAnsi="Times New Roman" w:cs="Times New Roman"/>
          <w:sz w:val="24"/>
          <w:szCs w:val="24"/>
        </w:rPr>
        <w:t xml:space="preserve">roponuję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602E2">
        <w:rPr>
          <w:rFonts w:ascii="Times New Roman" w:hAnsi="Times New Roman" w:cs="Times New Roman"/>
          <w:sz w:val="24"/>
          <w:szCs w:val="24"/>
        </w:rPr>
        <w:t xml:space="preserve">obejrzenie filmu z serii „Fizyka od podstaw” </w:t>
      </w:r>
      <w:hyperlink r:id="rId5" w:history="1">
        <w:r w:rsidRPr="003630FE">
          <w:rPr>
            <w:rStyle w:val="Hipercze"/>
          </w:rPr>
          <w:t>h</w:t>
        </w:r>
        <w:r w:rsidRPr="003630FE">
          <w:rPr>
            <w:rStyle w:val="Hipercze"/>
            <w:rFonts w:ascii="Times New Roman" w:hAnsi="Times New Roman" w:cs="Times New Roman"/>
            <w:sz w:val="24"/>
            <w:szCs w:val="24"/>
          </w:rPr>
          <w:t>ttps://www.youtube.com/watch?v=ODLGnvTGVxg</w:t>
        </w:r>
      </w:hyperlink>
    </w:p>
    <w:p w:rsidR="00370B88" w:rsidRPr="004F504B" w:rsidRDefault="00370B88">
      <w:pPr>
        <w:rPr>
          <w:rFonts w:ascii="Times New Roman" w:hAnsi="Times New Roman" w:cs="Times New Roman"/>
          <w:sz w:val="24"/>
          <w:szCs w:val="24"/>
        </w:rPr>
      </w:pPr>
    </w:p>
    <w:sectPr w:rsidR="00370B88" w:rsidRPr="004F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41E"/>
    <w:multiLevelType w:val="hybridMultilevel"/>
    <w:tmpl w:val="306ABAFA"/>
    <w:lvl w:ilvl="0" w:tplc="8348C40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558B756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0F128C90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F15A8C14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5FFA8E02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67F46ED4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1FC41BE6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8A066E46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FE50DC3A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1">
    <w:nsid w:val="6C9902B6"/>
    <w:multiLevelType w:val="hybridMultilevel"/>
    <w:tmpl w:val="4AA27CCA"/>
    <w:lvl w:ilvl="0" w:tplc="D87A50EA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264380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B807E18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F55C67D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BDC157E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D79AE88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5798FAE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6F1E5DB2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119E1A6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504B"/>
    <w:rsid w:val="00370B88"/>
    <w:rsid w:val="004F504B"/>
    <w:rsid w:val="0063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4F504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character" w:styleId="Hipercze">
    <w:name w:val="Hyperlink"/>
    <w:basedOn w:val="Domylnaczcionkaakapitu"/>
    <w:uiPriority w:val="99"/>
    <w:unhideWhenUsed/>
    <w:rsid w:val="004F5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LGnvTGV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2020-05-18T14:55:00Z</dcterms:created>
  <dcterms:modified xsi:type="dcterms:W3CDTF">2020-05-18T18:32:00Z</dcterms:modified>
</cp:coreProperties>
</file>