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422" w:rsidRDefault="00827422" w:rsidP="008274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KARTA  PRACY  3</w:t>
      </w:r>
    </w:p>
    <w:p w:rsidR="00384091" w:rsidRPr="007035E0" w:rsidRDefault="00827422">
      <w:pPr>
        <w:rPr>
          <w:b/>
          <w:sz w:val="28"/>
          <w:szCs w:val="28"/>
        </w:rPr>
      </w:pPr>
      <w:r w:rsidRPr="007035E0">
        <w:rPr>
          <w:sz w:val="28"/>
          <w:szCs w:val="28"/>
        </w:rPr>
        <w:t xml:space="preserve">Temat : </w:t>
      </w:r>
      <w:r w:rsidR="00384091" w:rsidRPr="007035E0">
        <w:rPr>
          <w:b/>
          <w:sz w:val="28"/>
          <w:szCs w:val="28"/>
        </w:rPr>
        <w:t>Po czym poznajemy, że przyszła wiosna?</w:t>
      </w:r>
    </w:p>
    <w:p w:rsidR="007917A9" w:rsidRDefault="00384091" w:rsidP="007035E0">
      <w:pPr>
        <w:rPr>
          <w:rFonts w:cs="Calibri"/>
          <w:b/>
          <w:bCs/>
          <w:color w:val="000000"/>
        </w:rPr>
      </w:pPr>
      <w:r w:rsidRPr="007035E0">
        <w:rPr>
          <w:rFonts w:cs="Calibri"/>
          <w:b/>
          <w:bCs/>
          <w:color w:val="000000"/>
        </w:rPr>
        <w:t>I.</w:t>
      </w:r>
    </w:p>
    <w:p w:rsidR="00384091" w:rsidRPr="007035E0" w:rsidRDefault="00384091" w:rsidP="007035E0">
      <w:pPr>
        <w:rPr>
          <w:rFonts w:cs="Calibri"/>
          <w:b/>
          <w:bCs/>
          <w:color w:val="000000"/>
        </w:rPr>
      </w:pPr>
      <w:r w:rsidRPr="007035E0">
        <w:rPr>
          <w:rFonts w:cs="Calibri"/>
          <w:b/>
          <w:bCs/>
          <w:color w:val="000000"/>
        </w:rPr>
        <w:t xml:space="preserve"> </w:t>
      </w:r>
      <w:r w:rsidR="007035E0" w:rsidRPr="007035E0">
        <w:rPr>
          <w:b/>
        </w:rPr>
        <w:t>Poranna gimnastyka  przy piosence  „Pszczółka Maja</w:t>
      </w:r>
      <w:r w:rsidR="007917A9">
        <w:rPr>
          <w:b/>
        </w:rPr>
        <w:t xml:space="preserve"> - </w:t>
      </w:r>
      <w:r w:rsidR="007035E0" w:rsidRPr="007035E0">
        <w:rPr>
          <w:b/>
        </w:rPr>
        <w:t>T</w:t>
      </w:r>
      <w:r w:rsidR="007917A9">
        <w:rPr>
          <w:b/>
        </w:rPr>
        <w:t>aniec Mai</w:t>
      </w:r>
      <w:r w:rsidR="007035E0" w:rsidRPr="007035E0">
        <w:rPr>
          <w:b/>
        </w:rPr>
        <w:t xml:space="preserve">” </w:t>
      </w:r>
      <w:r w:rsidR="007917A9">
        <w:rPr>
          <w:b/>
        </w:rPr>
        <w:t xml:space="preserve">        </w:t>
      </w:r>
      <w:r w:rsidR="007035E0" w:rsidRPr="007035E0">
        <w:rPr>
          <w:b/>
        </w:rPr>
        <w:t xml:space="preserve"> </w:t>
      </w:r>
      <w:r w:rsidR="007917A9" w:rsidRPr="007035E0">
        <w:rPr>
          <w:b/>
        </w:rPr>
        <w:t xml:space="preserve">Pamiętacie? </w:t>
      </w:r>
      <w:r w:rsidR="007917A9" w:rsidRPr="007035E0">
        <w:rPr>
          <w:b/>
        </w:rPr>
        <w:sym w:font="Wingdings" w:char="F04A"/>
      </w:r>
      <w:r w:rsidR="007917A9" w:rsidRPr="007035E0">
        <w:rPr>
          <w:b/>
        </w:rPr>
        <w:sym w:font="Wingdings" w:char="F04A"/>
      </w:r>
      <w:r w:rsidR="007917A9" w:rsidRPr="007035E0">
        <w:rPr>
          <w:b/>
        </w:rPr>
        <w:sym w:font="Wingdings" w:char="F04A"/>
      </w:r>
      <w:r w:rsidR="007917A9" w:rsidRPr="007035E0">
        <w:rPr>
          <w:b/>
        </w:rPr>
        <w:t xml:space="preserve"> </w:t>
      </w:r>
      <w:hyperlink r:id="rId5" w:history="1">
        <w:r w:rsidR="007035E0" w:rsidRPr="007035E0">
          <w:rPr>
            <w:rStyle w:val="Hipercze"/>
            <w:b/>
          </w:rPr>
          <w:t>https://www.youtube.com/watch?v=UG-WU0ZbgK8</w:t>
        </w:r>
      </w:hyperlink>
      <w:r w:rsidR="007035E0" w:rsidRPr="007035E0">
        <w:rPr>
          <w:b/>
        </w:rPr>
        <w:t xml:space="preserve"> </w:t>
      </w:r>
    </w:p>
    <w:p w:rsidR="00384091" w:rsidRPr="00384091" w:rsidRDefault="00384091" w:rsidP="007F23E0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7035E0">
        <w:rPr>
          <w:rFonts w:asciiTheme="minorHAnsi" w:hAnsiTheme="minorHAnsi" w:cs="Calibri"/>
          <w:color w:val="000000"/>
          <w:sz w:val="22"/>
          <w:szCs w:val="22"/>
        </w:rPr>
        <w:t xml:space="preserve">• </w:t>
      </w:r>
      <w:r w:rsidRPr="00384091">
        <w:rPr>
          <w:rFonts w:asciiTheme="minorHAnsi" w:hAnsiTheme="minorHAnsi" w:cs="CentSchbookEU"/>
          <w:b/>
          <w:bCs/>
          <w:i/>
          <w:iCs/>
          <w:color w:val="000000"/>
          <w:sz w:val="22"/>
          <w:szCs w:val="22"/>
        </w:rPr>
        <w:t xml:space="preserve">Odejście zimy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>Czemu bałwanek jest dziś taki smutny? Ma nosek skrzywiony i jest wychudzony? Powiedz wróbelku, co się stało, że wszędzie śniegu tak mało zostało? Czy nie wiesz Basiu, że wiosna nadchodzi, śniegi topnieją, przyroda się rodzi? A śnieg wiosny wcale nie lubi, jest mu gorąco, więc swe płatki gubi. Za to kwiatuszki, ptaszki i dzieci cieszą się, gdy słonko ślicznie świeci. Lubią zieleń trawy i wiatru muska</w:t>
      </w:r>
      <w:r w:rsidRPr="00384091">
        <w:rPr>
          <w:rFonts w:cs="CentSchbookEU"/>
          <w:i/>
          <w:iCs/>
          <w:color w:val="000000"/>
        </w:rPr>
        <w:softHyphen/>
        <w:t xml:space="preserve">nie, wiosenne zabawy, stokrotek zbieranie. Kiedy przyjdzie lato i dni gorące, radośnie skaczą i bawią się na łące. Aż przyjdzie pora na starość lata, gdy zimno z ciepłem zacznie się przeplatać. I znowu śnieg pojawi się na łące, a znikną kwiatki pachnące. Tak jest od wieków, przez wszystkie lata, zima się z wiosną, latem, jesienią przeplata. </w:t>
      </w:r>
    </w:p>
    <w:p w:rsidR="00384091" w:rsidRPr="007035E0" w:rsidRDefault="00384091" w:rsidP="007035E0">
      <w:pPr>
        <w:autoSpaceDE w:val="0"/>
        <w:autoSpaceDN w:val="0"/>
        <w:adjustRightInd w:val="0"/>
        <w:spacing w:after="0" w:line="181" w:lineRule="atLeast"/>
        <w:ind w:left="2260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Kamil Polak </w:t>
      </w:r>
    </w:p>
    <w:p w:rsidR="00384091" w:rsidRPr="007035E0" w:rsidRDefault="00384091" w:rsidP="00384091">
      <w:pPr>
        <w:pStyle w:val="Default"/>
        <w:rPr>
          <w:rFonts w:asciiTheme="minorHAnsi" w:hAnsiTheme="minorHAnsi" w:cs="CentSchbookEU"/>
          <w:sz w:val="22"/>
          <w:szCs w:val="22"/>
        </w:rPr>
      </w:pPr>
      <w:r w:rsidRPr="007035E0">
        <w:rPr>
          <w:rFonts w:asciiTheme="minorHAnsi" w:hAnsiTheme="minorHAnsi" w:cs="CentSchbookEU"/>
          <w:sz w:val="22"/>
          <w:szCs w:val="22"/>
        </w:rPr>
        <w:t>KP3 s. 34–35</w:t>
      </w:r>
    </w:p>
    <w:p w:rsidR="00384091" w:rsidRPr="007035E0" w:rsidRDefault="0031222C" w:rsidP="00384091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7035E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II. </w:t>
      </w:r>
    </w:p>
    <w:p w:rsidR="007035E0" w:rsidRPr="007F23E0" w:rsidRDefault="007035E0" w:rsidP="007035E0">
      <w:pPr>
        <w:autoSpaceDE w:val="0"/>
        <w:autoSpaceDN w:val="0"/>
        <w:adjustRightInd w:val="0"/>
        <w:spacing w:after="0" w:line="240" w:lineRule="auto"/>
        <w:rPr>
          <w:rFonts w:cs="CentSchbookEU"/>
          <w:color w:val="000000"/>
        </w:rPr>
      </w:pPr>
      <w:r w:rsidRPr="007035E0">
        <w:rPr>
          <w:rFonts w:cs="Calibri"/>
          <w:color w:val="000000"/>
        </w:rPr>
        <w:t xml:space="preserve">• </w:t>
      </w:r>
      <w:r w:rsidRPr="007F23E0">
        <w:rPr>
          <w:rFonts w:cs="CentSchbookEU"/>
          <w:b/>
          <w:bCs/>
          <w:color w:val="000000"/>
        </w:rPr>
        <w:t xml:space="preserve">Pani Wiosna </w:t>
      </w:r>
      <w:r w:rsidRPr="007F23E0">
        <w:rPr>
          <w:rFonts w:cs="CentSchbookEU"/>
          <w:color w:val="000000"/>
        </w:rPr>
        <w:t>– nauka piosenki, zabawa ilustra</w:t>
      </w:r>
      <w:r w:rsidRPr="007F23E0">
        <w:rPr>
          <w:rFonts w:cs="CentSchbookEU"/>
          <w:color w:val="000000"/>
        </w:rPr>
        <w:softHyphen/>
        <w:t xml:space="preserve">cyjna przy piosence. </w:t>
      </w:r>
    </w:p>
    <w:p w:rsidR="00384091" w:rsidRPr="007035E0" w:rsidRDefault="007F23E0" w:rsidP="00384091">
      <w:pPr>
        <w:pStyle w:val="Default"/>
        <w:rPr>
          <w:rFonts w:asciiTheme="minorHAnsi" w:hAnsiTheme="minorHAnsi" w:cs="Calibri"/>
          <w:sz w:val="22"/>
          <w:szCs w:val="22"/>
        </w:rPr>
      </w:pPr>
      <w:r w:rsidRPr="007035E0">
        <w:rPr>
          <w:rFonts w:asciiTheme="minorHAnsi" w:hAnsiTheme="minorHAnsi" w:cs="Calibri"/>
          <w:sz w:val="22"/>
          <w:szCs w:val="22"/>
        </w:rPr>
        <w:t>https://www.youtube.com/watch?v=BexH4JWzMP8</w:t>
      </w:r>
    </w:p>
    <w:p w:rsidR="007F23E0" w:rsidRPr="007035E0" w:rsidRDefault="007F23E0" w:rsidP="007F23E0">
      <w:pPr>
        <w:autoSpaceDE w:val="0"/>
        <w:autoSpaceDN w:val="0"/>
        <w:adjustRightInd w:val="0"/>
        <w:spacing w:after="0" w:line="240" w:lineRule="auto"/>
        <w:rPr>
          <w:rFonts w:cs="CentSchbookEU"/>
          <w:color w:val="000000"/>
        </w:rPr>
      </w:pP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color w:val="000000"/>
        </w:rPr>
        <w:t xml:space="preserve">Podczas śpiewania piosenki dzieci wykonują </w:t>
      </w:r>
      <w:r w:rsidR="0031222C" w:rsidRPr="007035E0">
        <w:rPr>
          <w:rFonts w:cs="CentSchbookEU"/>
          <w:color w:val="000000"/>
        </w:rPr>
        <w:t>następując</w:t>
      </w:r>
      <w:r w:rsidRPr="007F23E0">
        <w:rPr>
          <w:rFonts w:cs="CentSchbookEU"/>
          <w:color w:val="000000"/>
        </w:rPr>
        <w:t xml:space="preserve">e czynności: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color w:val="000000"/>
        </w:rPr>
        <w:t xml:space="preserve">1. </w:t>
      </w:r>
      <w:r w:rsidRPr="007F23E0">
        <w:rPr>
          <w:rFonts w:cs="CentSchbookEU"/>
          <w:i/>
          <w:iCs/>
          <w:color w:val="000000"/>
        </w:rPr>
        <w:t xml:space="preserve">Idzie, idzie Pani Wiosna </w:t>
      </w:r>
      <w:r w:rsidRPr="007F23E0">
        <w:rPr>
          <w:rFonts w:cs="CentSchbookEU"/>
          <w:color w:val="000000"/>
        </w:rPr>
        <w:t>– dzieci poruszają się dookoła w</w:t>
      </w:r>
      <w:r w:rsidR="007917A9">
        <w:rPr>
          <w:rFonts w:cs="CentSchbookEU"/>
          <w:color w:val="000000"/>
        </w:rPr>
        <w:t xml:space="preserve"> dużym </w:t>
      </w:r>
      <w:r w:rsidRPr="007F23E0">
        <w:rPr>
          <w:rFonts w:cs="CentSchbookEU"/>
          <w:color w:val="000000"/>
        </w:rPr>
        <w:t>kol</w:t>
      </w:r>
      <w:r w:rsidR="007917A9">
        <w:rPr>
          <w:rFonts w:cs="CentSchbookEU"/>
          <w:color w:val="000000"/>
        </w:rPr>
        <w:t>e</w:t>
      </w:r>
      <w:r w:rsidRPr="007F23E0">
        <w:rPr>
          <w:rFonts w:cs="CentSchbookEU"/>
          <w:color w:val="000000"/>
        </w:rPr>
        <w:t xml:space="preserve">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 xml:space="preserve">cicho na paluszkach,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 xml:space="preserve">taka piękna i radosna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 xml:space="preserve">jak bajkowa wróżka.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b/>
          <w:bCs/>
          <w:color w:val="000000"/>
        </w:rPr>
        <w:t xml:space="preserve">Ref. </w:t>
      </w:r>
      <w:r w:rsidRPr="007F23E0">
        <w:rPr>
          <w:rFonts w:cs="CentSchbookEU"/>
          <w:i/>
          <w:iCs/>
          <w:color w:val="000000"/>
        </w:rPr>
        <w:t>Obudź się niedźwiadku już</w:t>
      </w:r>
      <w:r w:rsidRPr="007F23E0">
        <w:rPr>
          <w:rFonts w:cs="CentSchbookEU"/>
          <w:color w:val="000000"/>
        </w:rPr>
        <w:t xml:space="preserve">, – idą do środka koła 4 krokami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 xml:space="preserve">wiosna jest tuż, tuż </w:t>
      </w:r>
      <w:r w:rsidR="007917A9">
        <w:rPr>
          <w:rFonts w:cs="CentSchbookEU"/>
          <w:color w:val="000000"/>
        </w:rPr>
        <w:t>–</w:t>
      </w:r>
      <w:r w:rsidRPr="007F23E0">
        <w:rPr>
          <w:rFonts w:cs="CentSchbookEU"/>
          <w:color w:val="000000"/>
        </w:rPr>
        <w:t xml:space="preserve"> podnoszą </w:t>
      </w:r>
      <w:r w:rsidR="007917A9" w:rsidRPr="007F23E0">
        <w:rPr>
          <w:rFonts w:cs="CentSchbookEU"/>
          <w:color w:val="000000"/>
        </w:rPr>
        <w:t xml:space="preserve">ręce </w:t>
      </w:r>
      <w:r w:rsidRPr="007F23E0">
        <w:rPr>
          <w:rFonts w:cs="CentSchbookEU"/>
          <w:color w:val="000000"/>
        </w:rPr>
        <w:t xml:space="preserve">do góry, poruszając palcami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color w:val="000000"/>
        </w:rPr>
        <w:t>Przy</w:t>
      </w:r>
      <w:r w:rsidR="007917A9">
        <w:rPr>
          <w:rFonts w:cs="CentSchbookEU"/>
          <w:color w:val="000000"/>
        </w:rPr>
        <w:t xml:space="preserve"> powtórzeniu refrenu </w:t>
      </w:r>
      <w:r w:rsidRPr="007F23E0">
        <w:rPr>
          <w:rFonts w:cs="CentSchbookEU"/>
          <w:color w:val="000000"/>
        </w:rPr>
        <w:t xml:space="preserve"> robią do tyłu 4 kroki, na słowa: </w:t>
      </w:r>
      <w:r w:rsidRPr="007F23E0">
        <w:rPr>
          <w:rFonts w:cs="CentSchbookEU"/>
          <w:i/>
          <w:iCs/>
          <w:color w:val="000000"/>
        </w:rPr>
        <w:t xml:space="preserve">wiosna jest tuż, tuż! – </w:t>
      </w:r>
      <w:r w:rsidRPr="007F23E0">
        <w:rPr>
          <w:rFonts w:cs="CentSchbookEU"/>
          <w:color w:val="000000"/>
        </w:rPr>
        <w:t>3 razy</w:t>
      </w:r>
      <w:r w:rsidR="007917A9">
        <w:rPr>
          <w:rFonts w:cs="CentSchbookEU"/>
          <w:color w:val="000000"/>
        </w:rPr>
        <w:t xml:space="preserve"> klaszczą</w:t>
      </w:r>
      <w:r w:rsidRPr="007F23E0">
        <w:rPr>
          <w:rFonts w:cs="CentSchbookEU"/>
          <w:color w:val="000000"/>
        </w:rPr>
        <w:t xml:space="preserve">.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color w:val="000000"/>
        </w:rPr>
        <w:t xml:space="preserve">2. </w:t>
      </w:r>
      <w:r w:rsidRPr="007F23E0">
        <w:rPr>
          <w:rFonts w:cs="CentSchbookEU"/>
          <w:i/>
          <w:iCs/>
          <w:color w:val="000000"/>
        </w:rPr>
        <w:t>Idzie Wiosna kolorowa</w:t>
      </w:r>
      <w:r w:rsidRPr="007F23E0">
        <w:rPr>
          <w:rFonts w:cs="CentSchbookEU"/>
          <w:color w:val="000000"/>
        </w:rPr>
        <w:t>, – dzie</w:t>
      </w:r>
      <w:r w:rsidR="007917A9">
        <w:rPr>
          <w:rFonts w:cs="CentSchbookEU"/>
          <w:color w:val="000000"/>
        </w:rPr>
        <w:t xml:space="preserve">ci </w:t>
      </w:r>
      <w:r w:rsidRPr="007F23E0">
        <w:rPr>
          <w:rFonts w:cs="CentSchbookEU"/>
          <w:color w:val="000000"/>
        </w:rPr>
        <w:t xml:space="preserve">chodzą dookoła w małych kółeczkach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>ma w koszyku kwiatki</w:t>
      </w:r>
      <w:r w:rsidRPr="007F23E0">
        <w:rPr>
          <w:rFonts w:cs="CentSchbookEU"/>
          <w:color w:val="000000"/>
        </w:rPr>
        <w:t xml:space="preserve">.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 xml:space="preserve">Pragnie nimi obdarować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i/>
          <w:iCs/>
          <w:color w:val="000000"/>
        </w:rPr>
        <w:t>dzieci i niedźwiadki</w:t>
      </w:r>
      <w:r w:rsidRPr="007F23E0">
        <w:rPr>
          <w:rFonts w:cs="CentSchbookEU"/>
          <w:color w:val="000000"/>
        </w:rPr>
        <w:t xml:space="preserve">. </w:t>
      </w:r>
    </w:p>
    <w:p w:rsidR="007F23E0" w:rsidRPr="007F23E0" w:rsidRDefault="007F23E0" w:rsidP="007F23E0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7F23E0">
        <w:rPr>
          <w:rFonts w:cs="CentSchbookEU"/>
          <w:b/>
          <w:bCs/>
          <w:color w:val="000000"/>
        </w:rPr>
        <w:t xml:space="preserve">Ref. </w:t>
      </w:r>
      <w:r w:rsidRPr="007F23E0">
        <w:rPr>
          <w:rFonts w:cs="CentSchbookEU"/>
          <w:i/>
          <w:iCs/>
          <w:color w:val="000000"/>
        </w:rPr>
        <w:t>Obudź się niedźwiadku już</w:t>
      </w:r>
      <w:r w:rsidRPr="007F23E0">
        <w:rPr>
          <w:rFonts w:cs="CentSchbookEU"/>
          <w:color w:val="000000"/>
        </w:rPr>
        <w:t xml:space="preserve">, – wykonują czynności jak w poprzednim refrenie </w:t>
      </w:r>
    </w:p>
    <w:p w:rsidR="007F23E0" w:rsidRPr="007035E0" w:rsidRDefault="007F23E0" w:rsidP="007F23E0">
      <w:pPr>
        <w:pStyle w:val="Pa14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7035E0">
        <w:rPr>
          <w:rFonts w:asciiTheme="minorHAnsi" w:eastAsiaTheme="minorHAnsi" w:hAnsiTheme="minorHAnsi" w:cs="CentSchbookEU"/>
          <w:i/>
          <w:iCs/>
          <w:color w:val="000000"/>
          <w:sz w:val="22"/>
          <w:szCs w:val="22"/>
          <w:lang w:eastAsia="en-US"/>
        </w:rPr>
        <w:t>wiosna jest tuż, tuż!</w:t>
      </w:r>
    </w:p>
    <w:p w:rsidR="0031222C" w:rsidRPr="007035E0" w:rsidRDefault="0031222C" w:rsidP="00384091">
      <w:pPr>
        <w:pStyle w:val="Pa14"/>
        <w:rPr>
          <w:rFonts w:asciiTheme="minorHAnsi" w:hAnsiTheme="minorHAnsi" w:cs="Calibri"/>
          <w:b/>
          <w:bCs/>
          <w:color w:val="000000"/>
          <w:sz w:val="22"/>
          <w:szCs w:val="22"/>
        </w:rPr>
      </w:pPr>
    </w:p>
    <w:p w:rsidR="00384091" w:rsidRPr="007035E0" w:rsidRDefault="00384091" w:rsidP="00384091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7035E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III. </w:t>
      </w:r>
    </w:p>
    <w:p w:rsidR="00384091" w:rsidRPr="007035E0" w:rsidRDefault="00384091" w:rsidP="00384091">
      <w:pPr>
        <w:pStyle w:val="Pa14"/>
        <w:rPr>
          <w:rFonts w:asciiTheme="minorHAnsi" w:hAnsiTheme="minorHAnsi" w:cs="Calibri"/>
          <w:color w:val="000000"/>
          <w:sz w:val="22"/>
          <w:szCs w:val="22"/>
        </w:rPr>
      </w:pPr>
      <w:r w:rsidRPr="007035E0">
        <w:rPr>
          <w:rFonts w:asciiTheme="minorHAnsi" w:hAnsiTheme="minorHAnsi" w:cs="Calibri"/>
          <w:color w:val="000000"/>
          <w:sz w:val="22"/>
          <w:szCs w:val="22"/>
        </w:rPr>
        <w:t xml:space="preserve">• „Tulipan” – zabawa grafomotoryczna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>Dzieci rysują według te</w:t>
      </w:r>
      <w:r w:rsidR="007917A9">
        <w:rPr>
          <w:rFonts w:cs="CentSchbookEU"/>
          <w:color w:val="000000"/>
        </w:rPr>
        <w:t>kstu czytanego przez rodzica</w:t>
      </w:r>
      <w:r w:rsidRPr="00384091">
        <w:rPr>
          <w:rFonts w:cs="CentSchbookEU"/>
          <w:color w:val="000000"/>
        </w:rPr>
        <w:t xml:space="preserve">: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 xml:space="preserve">1. </w:t>
      </w:r>
      <w:r w:rsidRPr="00384091">
        <w:rPr>
          <w:rFonts w:cs="CentSchbookEU"/>
          <w:i/>
          <w:iCs/>
          <w:color w:val="000000"/>
        </w:rPr>
        <w:t xml:space="preserve">Po cichu, ale wesoło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Narysuj czerwone koło.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 xml:space="preserve">2. </w:t>
      </w:r>
      <w:r w:rsidRPr="00384091">
        <w:rPr>
          <w:rFonts w:cs="CentSchbookEU"/>
          <w:i/>
          <w:iCs/>
          <w:color w:val="000000"/>
        </w:rPr>
        <w:t xml:space="preserve">Kreska w prawo, kreska w lewo,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Czubek taki jak ma drzewo.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 xml:space="preserve">3. </w:t>
      </w:r>
      <w:r w:rsidRPr="00384091">
        <w:rPr>
          <w:rFonts w:cs="CentSchbookEU"/>
          <w:i/>
          <w:iCs/>
          <w:color w:val="000000"/>
        </w:rPr>
        <w:t xml:space="preserve">Pod tą główką – kółko małe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Na zielono obwiedź całe. </w:t>
      </w:r>
    </w:p>
    <w:p w:rsidR="00384091" w:rsidRPr="00384091" w:rsidRDefault="00384091" w:rsidP="00384091">
      <w:pPr>
        <w:autoSpaceDE w:val="0"/>
        <w:autoSpaceDN w:val="0"/>
        <w:adjustRightInd w:val="0"/>
        <w:spacing w:after="0" w:line="201" w:lineRule="atLeast"/>
        <w:ind w:left="280" w:hanging="280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Zapamiętaj też, że wiosną </w:t>
      </w:r>
    </w:p>
    <w:p w:rsidR="00384091" w:rsidRPr="00384091" w:rsidRDefault="00384091" w:rsidP="0031222C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t xml:space="preserve">Tulipany prosto rosną. </w:t>
      </w:r>
    </w:p>
    <w:p w:rsidR="00384091" w:rsidRPr="00384091" w:rsidRDefault="00384091" w:rsidP="0031222C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 xml:space="preserve">4. </w:t>
      </w:r>
      <w:r w:rsidRPr="00384091">
        <w:rPr>
          <w:rFonts w:cs="CentSchbookEU"/>
          <w:i/>
          <w:iCs/>
          <w:color w:val="000000"/>
        </w:rPr>
        <w:t xml:space="preserve">I że kwiatek to nie zwierz – </w:t>
      </w:r>
    </w:p>
    <w:p w:rsidR="00384091" w:rsidRPr="00384091" w:rsidRDefault="00384091" w:rsidP="0031222C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i/>
          <w:iCs/>
          <w:color w:val="000000"/>
        </w:rPr>
        <w:lastRenderedPageBreak/>
        <w:t xml:space="preserve">Z lewej liść i z prawej też! </w:t>
      </w:r>
    </w:p>
    <w:p w:rsidR="00384091" w:rsidRPr="00384091" w:rsidRDefault="00384091" w:rsidP="0031222C">
      <w:pPr>
        <w:autoSpaceDE w:val="0"/>
        <w:autoSpaceDN w:val="0"/>
        <w:adjustRightInd w:val="0"/>
        <w:spacing w:after="0" w:line="201" w:lineRule="atLeast"/>
        <w:rPr>
          <w:rFonts w:cs="CentSchbookEU"/>
          <w:color w:val="000000"/>
        </w:rPr>
      </w:pPr>
      <w:r w:rsidRPr="00384091">
        <w:rPr>
          <w:rFonts w:cs="CentSchbookEU"/>
          <w:color w:val="000000"/>
        </w:rPr>
        <w:t xml:space="preserve">5. </w:t>
      </w:r>
      <w:r w:rsidRPr="00384091">
        <w:rPr>
          <w:rFonts w:cs="CentSchbookEU"/>
          <w:i/>
          <w:iCs/>
          <w:color w:val="000000"/>
        </w:rPr>
        <w:t xml:space="preserve">Popraw listek, popraw płatek. </w:t>
      </w:r>
    </w:p>
    <w:p w:rsidR="00384091" w:rsidRPr="007035E0" w:rsidRDefault="00384091" w:rsidP="00384091">
      <w:pPr>
        <w:pStyle w:val="Default"/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</w:pPr>
      <w:r w:rsidRPr="007035E0">
        <w:rPr>
          <w:rFonts w:asciiTheme="minorHAnsi" w:eastAsiaTheme="minorHAnsi" w:hAnsiTheme="minorHAnsi" w:cs="CentSchbookEU"/>
          <w:i/>
          <w:iCs/>
          <w:sz w:val="22"/>
          <w:szCs w:val="22"/>
          <w:lang w:eastAsia="en-US"/>
        </w:rPr>
        <w:t>Już na kartce kwitnie kwiatek!</w:t>
      </w:r>
    </w:p>
    <w:p w:rsidR="0031222C" w:rsidRPr="007035E0" w:rsidRDefault="0031222C" w:rsidP="00384091">
      <w:pPr>
        <w:pStyle w:val="Default"/>
        <w:rPr>
          <w:rFonts w:asciiTheme="minorHAnsi" w:hAnsiTheme="minorHAnsi" w:cs="Calibri"/>
          <w:sz w:val="22"/>
          <w:szCs w:val="22"/>
        </w:rPr>
      </w:pPr>
    </w:p>
    <w:p w:rsidR="00384091" w:rsidRPr="007035E0" w:rsidRDefault="007F23E0">
      <w:r w:rsidRPr="007035E0">
        <w:t xml:space="preserve">Kolorowanko – wyklejanka </w:t>
      </w:r>
      <w:r w:rsidR="007035E0">
        <w:t>„</w:t>
      </w:r>
      <w:r w:rsidRPr="007035E0">
        <w:t>Tulipan</w:t>
      </w:r>
      <w:r w:rsidR="007035E0">
        <w:t>”</w:t>
      </w:r>
      <w:r w:rsidRPr="007035E0">
        <w:t xml:space="preserve"> – kolorujemy i wyklejamy papierem bądź bibułą </w:t>
      </w:r>
      <w:r w:rsidR="007035E0">
        <w:t xml:space="preserve"> </w:t>
      </w:r>
    </w:p>
    <w:p w:rsidR="0031222C" w:rsidRPr="007035E0" w:rsidRDefault="0031222C" w:rsidP="0031222C">
      <w:r w:rsidRPr="007035E0">
        <w:t>Pomoce strony  internetowe do tematu:</w:t>
      </w:r>
      <w:r w:rsidRPr="007035E0">
        <w:rPr>
          <w:b/>
          <w:sz w:val="28"/>
          <w:szCs w:val="28"/>
        </w:rPr>
        <w:t xml:space="preserve"> </w:t>
      </w:r>
      <w:r w:rsidR="00FF72DB">
        <w:rPr>
          <w:b/>
          <w:sz w:val="28"/>
          <w:szCs w:val="28"/>
        </w:rPr>
        <w:t xml:space="preserve">  </w:t>
      </w:r>
      <w:r w:rsidRPr="007035E0">
        <w:t>Po czym poznajemy, że przyszła wiosna?</w:t>
      </w:r>
    </w:p>
    <w:p w:rsidR="0031222C" w:rsidRPr="007035E0" w:rsidRDefault="0031222C" w:rsidP="0031222C">
      <w:r w:rsidRPr="007035E0">
        <w:t>dzieciakiwdomu.pl,                                                                                                           blizejprzedszkola.pl/pierwsze-oznaki-wiosny-pd,3,7935.html</w:t>
      </w:r>
    </w:p>
    <w:p w:rsidR="0031222C" w:rsidRPr="007035E0" w:rsidRDefault="0031222C">
      <w:pPr>
        <w:rPr>
          <w:b/>
        </w:rPr>
      </w:pPr>
    </w:p>
    <w:p w:rsidR="0031222C" w:rsidRPr="007035E0" w:rsidRDefault="0031222C" w:rsidP="0031222C">
      <w:r w:rsidRPr="007035E0">
        <w:t xml:space="preserve">                                                                       </w:t>
      </w:r>
      <w:r w:rsidRPr="007035E0">
        <w:rPr>
          <w:rFonts w:cs="Calibri"/>
          <w:color w:val="FF0000"/>
          <w:sz w:val="32"/>
          <w:szCs w:val="32"/>
        </w:rPr>
        <w:t xml:space="preserve">Miłej zabawy </w:t>
      </w:r>
      <w:r w:rsidRPr="007035E0">
        <w:rPr>
          <w:rFonts w:cs="Calibri"/>
          <w:color w:val="FF0000"/>
          <w:sz w:val="32"/>
          <w:szCs w:val="32"/>
        </w:rPr>
        <w:sym w:font="Wingdings" w:char="F04A"/>
      </w:r>
    </w:p>
    <w:p w:rsidR="0031222C" w:rsidRPr="007F23E0" w:rsidRDefault="0031222C">
      <w:pPr>
        <w:rPr>
          <w:b/>
        </w:rPr>
      </w:pPr>
    </w:p>
    <w:sectPr w:rsidR="0031222C" w:rsidRPr="007F23E0" w:rsidSect="003C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QJLAB+Helvetica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entSchbookEU">
    <w:altName w:val="CentSchbookEU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BBAD8"/>
    <w:multiLevelType w:val="hybridMultilevel"/>
    <w:tmpl w:val="C073BE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B6540F"/>
    <w:multiLevelType w:val="hybridMultilevel"/>
    <w:tmpl w:val="294771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422"/>
    <w:rsid w:val="0031222C"/>
    <w:rsid w:val="00384091"/>
    <w:rsid w:val="003A52ED"/>
    <w:rsid w:val="003C56E0"/>
    <w:rsid w:val="003D53A9"/>
    <w:rsid w:val="004C2890"/>
    <w:rsid w:val="007035E0"/>
    <w:rsid w:val="007917A9"/>
    <w:rsid w:val="007F23E0"/>
    <w:rsid w:val="00827422"/>
    <w:rsid w:val="00B07CBF"/>
    <w:rsid w:val="00C013C0"/>
    <w:rsid w:val="00F77F51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4091"/>
    <w:pPr>
      <w:autoSpaceDE w:val="0"/>
      <w:autoSpaceDN w:val="0"/>
      <w:adjustRightInd w:val="0"/>
      <w:spacing w:after="0" w:line="240" w:lineRule="auto"/>
    </w:pPr>
    <w:rPr>
      <w:rFonts w:ascii="NQJLAB+HelveticaNeue" w:eastAsia="Times New Roman" w:hAnsi="NQJLAB+HelveticaNeue" w:cs="NQJLAB+HelveticaNeue"/>
      <w:color w:val="000000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384091"/>
    <w:pPr>
      <w:spacing w:line="201" w:lineRule="atLeast"/>
    </w:pPr>
    <w:rPr>
      <w:rFonts w:ascii="CentSchbookEU" w:hAnsi="CentSchbookEU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384091"/>
    <w:pPr>
      <w:spacing w:line="181" w:lineRule="atLeast"/>
    </w:pPr>
    <w:rPr>
      <w:rFonts w:ascii="CentSchbookEU" w:eastAsiaTheme="minorHAnsi" w:hAnsi="CentSchbookEU" w:cstheme="minorBidi"/>
      <w:color w:val="auto"/>
      <w:lang w:eastAsia="en-US"/>
    </w:rPr>
  </w:style>
  <w:style w:type="paragraph" w:customStyle="1" w:styleId="Pa38">
    <w:name w:val="Pa38"/>
    <w:basedOn w:val="Default"/>
    <w:next w:val="Default"/>
    <w:uiPriority w:val="99"/>
    <w:rsid w:val="00384091"/>
    <w:pPr>
      <w:spacing w:line="201" w:lineRule="atLeast"/>
    </w:pPr>
    <w:rPr>
      <w:rFonts w:ascii="CentSchbookEU" w:eastAsiaTheme="minorHAnsi" w:hAnsi="CentSchbookEU" w:cstheme="minorBidi"/>
      <w:color w:val="auto"/>
      <w:lang w:eastAsia="en-US"/>
    </w:rPr>
  </w:style>
  <w:style w:type="character" w:styleId="Hipercze">
    <w:name w:val="Hyperlink"/>
    <w:basedOn w:val="Domylnaczcionkaakapitu"/>
    <w:uiPriority w:val="99"/>
    <w:unhideWhenUsed/>
    <w:rsid w:val="00703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G-WU0Zbg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6</cp:revision>
  <dcterms:created xsi:type="dcterms:W3CDTF">2020-03-26T17:06:00Z</dcterms:created>
  <dcterms:modified xsi:type="dcterms:W3CDTF">2020-03-27T13:43:00Z</dcterms:modified>
</cp:coreProperties>
</file>