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1607" w:rsidRDefault="00001607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Fizyka klasa VII</w:t>
      </w:r>
    </w:p>
    <w:p w:rsidR="00001607" w:rsidRPr="00001607" w:rsidRDefault="00001607" w:rsidP="00001607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Temat lekcji:    Energia. Różne formy energii.</w:t>
      </w:r>
    </w:p>
    <w:p w:rsidR="00001607" w:rsidRPr="00001607" w:rsidRDefault="00001607" w:rsidP="00001607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Cele lekcji</w:t>
      </w:r>
    </w:p>
    <w:p w:rsidR="00001607" w:rsidRDefault="00001607" w:rsidP="009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9F66B7" w:rsidRDefault="009F66B7" w:rsidP="009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określić czym jest energia</w:t>
      </w:r>
    </w:p>
    <w:p w:rsidR="008F340B" w:rsidRDefault="009F66B7" w:rsidP="009F66B7">
      <w:pPr>
        <w:pStyle w:val="tabelapunktytabel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podaje</w:t>
      </w:r>
      <w:r w:rsidR="008F340B" w:rsidRPr="008F340B">
        <w:rPr>
          <w:rFonts w:ascii="Times New Roman" w:hAnsi="Times New Roman" w:cs="Times New Roman"/>
          <w:sz w:val="24"/>
          <w:szCs w:val="24"/>
        </w:rPr>
        <w:t xml:space="preserve"> przykłady różnych form energii</w:t>
      </w:r>
    </w:p>
    <w:p w:rsidR="009F66B7" w:rsidRDefault="009F66B7" w:rsidP="009F66B7">
      <w:pPr>
        <w:pStyle w:val="tabelapunktytabel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podać przykłady przemian energii</w:t>
      </w:r>
    </w:p>
    <w:p w:rsidR="009F66B7" w:rsidRDefault="009F66B7" w:rsidP="009F66B7">
      <w:pPr>
        <w:pStyle w:val="tabelapunktytabel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zasadę zachowania energii</w:t>
      </w:r>
    </w:p>
    <w:p w:rsidR="00E50747" w:rsidRDefault="00E50747" w:rsidP="009F66B7">
      <w:pPr>
        <w:pStyle w:val="tabelapunktytabel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747" w:rsidRPr="008F340B" w:rsidRDefault="00E50747" w:rsidP="009F66B7">
      <w:pPr>
        <w:pStyle w:val="tabelapunktytabel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o energii na stronie </w:t>
      </w:r>
      <w:hyperlink r:id="rId6" w:history="1">
        <w:r w:rsidRPr="00E50747">
          <w:rPr>
            <w:rStyle w:val="Hipercze"/>
            <w:rFonts w:ascii="Times New Roman" w:hAnsi="Times New Roman" w:cs="Times New Roman"/>
            <w:sz w:val="24"/>
            <w:szCs w:val="24"/>
          </w:rPr>
          <w:t>https://nowasp.ebooki.nowaera.pl/viewer/page/Fizyka/kl7/books/566/3/566-v3_epub/OEBPS/Text/Index.html?title=Rml6eWthIFRvIGplc3QgZml6eWthIGtsLiA3#dfa2405185d24df1ae8ca45f94ba2987</w:t>
        </w:r>
      </w:hyperlink>
    </w:p>
    <w:p w:rsidR="008F340B" w:rsidRDefault="00E50747" w:rsidP="009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notatkę w której będzie zapisana:  zasada zachowania energii, różne formy energii.</w:t>
      </w:r>
    </w:p>
    <w:p w:rsidR="009E583D" w:rsidRDefault="009E583D" w:rsidP="009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001607" w:rsidRDefault="009E583D" w:rsidP="009F6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„Słońce jest uważane za pierwotne źródło energii” – napisz w kilku zdaniach(3) co przez to rozumiesz? Masz czas do następnej lekcji (wtorek)</w:t>
      </w:r>
    </w:p>
    <w:p w:rsidR="009E583D" w:rsidRDefault="009E583D" w:rsidP="009F6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pracy.</w:t>
      </w:r>
    </w:p>
    <w:p w:rsidR="009E583D" w:rsidRDefault="009E583D" w:rsidP="009F6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9E583D" w:rsidRDefault="009E583D" w:rsidP="009F66B7">
      <w:pPr>
        <w:spacing w:after="0"/>
      </w:pPr>
      <w:r>
        <w:t>Martyna Różalska</w:t>
      </w:r>
    </w:p>
    <w:p w:rsidR="00001607" w:rsidRDefault="00001607"/>
    <w:sectPr w:rsidR="0000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1607"/>
    <w:rsid w:val="00001607"/>
    <w:rsid w:val="008F340B"/>
    <w:rsid w:val="009E583D"/>
    <w:rsid w:val="009F66B7"/>
    <w:rsid w:val="00E5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punktorytabela">
    <w:name w:val="tabela_punkty_punktory (tabela)"/>
    <w:basedOn w:val="Normalny"/>
    <w:uiPriority w:val="99"/>
    <w:rsid w:val="00001607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Normalny"/>
    <w:uiPriority w:val="99"/>
    <w:rsid w:val="008F340B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E50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ttps://nowasp.ebooki.nowaera.pl/viewer/page/Fizyka/kl7/books/566/3/566-v3_epub/OEBPS/Text/Index.html?title=Rml6eWthIFRvIGplc3QgZml6eWthIGtsLiA3%23dfa2405185d24df1ae8ca45f94ba2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218-CF93-4974-8987-7C0BAF42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2020-03-25T18:30:00Z</dcterms:created>
  <dcterms:modified xsi:type="dcterms:W3CDTF">2020-03-25T20:33:00Z</dcterms:modified>
</cp:coreProperties>
</file>