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31" w:rsidRPr="00190252" w:rsidRDefault="003F5631" w:rsidP="003F5631">
      <w:pPr>
        <w:tabs>
          <w:tab w:val="left" w:pos="4678"/>
          <w:tab w:val="left" w:pos="4962"/>
          <w:tab w:val="left" w:pos="5245"/>
        </w:tabs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Właściwości i zastosowania alkanów</w:t>
      </w:r>
    </w:p>
    <w:p w:rsidR="003F5631" w:rsidRDefault="003F5631" w:rsidP="003F563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631" w:rsidRDefault="003F5631" w:rsidP="003F5631">
      <w:pPr>
        <w:rPr>
          <w:b/>
          <w:sz w:val="22"/>
          <w:szCs w:val="22"/>
        </w:rPr>
      </w:pPr>
      <w:r w:rsidRPr="00BC3667">
        <w:rPr>
          <w:b/>
          <w:sz w:val="22"/>
          <w:szCs w:val="22"/>
        </w:rPr>
        <w:t>Informacja do zadań 1. i 3.</w:t>
      </w:r>
    </w:p>
    <w:p w:rsidR="003F5631" w:rsidRPr="004B624B" w:rsidRDefault="003F5631" w:rsidP="003F5631">
      <w:pPr>
        <w:pStyle w:val="Pa2"/>
        <w:jc w:val="both"/>
        <w:rPr>
          <w:rFonts w:ascii="Times New Roman"/>
          <w:color w:val="000000"/>
          <w:sz w:val="22"/>
          <w:szCs w:val="22"/>
        </w:rPr>
      </w:pPr>
      <w:r w:rsidRPr="004B624B">
        <w:rPr>
          <w:rFonts w:ascii="Times New Roman"/>
          <w:color w:val="000000"/>
          <w:sz w:val="22"/>
          <w:szCs w:val="22"/>
        </w:rPr>
        <w:t>Wzór ogólny alkanów ma posta</w:t>
      </w:r>
      <w:r>
        <w:rPr>
          <w:rFonts w:ascii="Times New Roman"/>
          <w:color w:val="000000"/>
          <w:sz w:val="22"/>
          <w:szCs w:val="22"/>
        </w:rPr>
        <w:t>ć</w:t>
      </w:r>
      <w:r w:rsidRPr="004B624B">
        <w:rPr>
          <w:rFonts w:ascii="Times New Roman"/>
          <w:color w:val="000000"/>
          <w:sz w:val="22"/>
          <w:szCs w:val="22"/>
        </w:rPr>
        <w:t>: C</w:t>
      </w:r>
      <w:r w:rsidRPr="004B624B">
        <w:rPr>
          <w:rStyle w:val="A17"/>
          <w:rFonts w:ascii="Times New Roman"/>
          <w:i/>
          <w:iCs/>
          <w:sz w:val="22"/>
          <w:szCs w:val="22"/>
          <w:vertAlign w:val="subscript"/>
        </w:rPr>
        <w:t>n</w:t>
      </w:r>
      <w:r w:rsidRPr="004B624B">
        <w:rPr>
          <w:rFonts w:ascii="Times New Roman"/>
          <w:color w:val="000000"/>
          <w:sz w:val="22"/>
          <w:szCs w:val="22"/>
        </w:rPr>
        <w:t>H</w:t>
      </w:r>
      <w:r w:rsidRPr="004B624B">
        <w:rPr>
          <w:rStyle w:val="A17"/>
          <w:rFonts w:ascii="Times New Roman"/>
          <w:sz w:val="22"/>
          <w:szCs w:val="22"/>
          <w:vertAlign w:val="subscript"/>
        </w:rPr>
        <w:t>2</w:t>
      </w:r>
      <w:r w:rsidRPr="004B624B">
        <w:rPr>
          <w:rStyle w:val="A17"/>
          <w:rFonts w:ascii="Times New Roman"/>
          <w:i/>
          <w:iCs/>
          <w:sz w:val="22"/>
          <w:szCs w:val="22"/>
          <w:vertAlign w:val="subscript"/>
        </w:rPr>
        <w:t>n</w:t>
      </w:r>
      <w:r w:rsidRPr="004B624B">
        <w:rPr>
          <w:rStyle w:val="A17"/>
          <w:rFonts w:ascii="Times New Roman"/>
          <w:sz w:val="22"/>
          <w:szCs w:val="22"/>
          <w:vertAlign w:val="subscript"/>
        </w:rPr>
        <w:t>+2</w:t>
      </w:r>
      <w:r w:rsidRPr="004B624B">
        <w:rPr>
          <w:rFonts w:ascii="Times New Roman"/>
          <w:color w:val="000000"/>
          <w:sz w:val="22"/>
          <w:szCs w:val="22"/>
        </w:rPr>
        <w:t xml:space="preserve">, gdzie: </w:t>
      </w:r>
      <w:r w:rsidRPr="004B624B">
        <w:rPr>
          <w:rFonts w:ascii="Times New Roman"/>
          <w:i/>
          <w:iCs/>
          <w:color w:val="000000"/>
          <w:sz w:val="22"/>
          <w:szCs w:val="22"/>
        </w:rPr>
        <w:t xml:space="preserve">n </w:t>
      </w:r>
      <w:r w:rsidRPr="004B624B">
        <w:rPr>
          <w:rFonts w:ascii="Times New Roman"/>
          <w:color w:val="000000"/>
          <w:sz w:val="22"/>
          <w:szCs w:val="22"/>
        </w:rPr>
        <w:t>– kolejna liczba naturalna okre</w:t>
      </w:r>
      <w:r>
        <w:rPr>
          <w:rFonts w:ascii="Times New Roman"/>
          <w:color w:val="000000"/>
          <w:sz w:val="22"/>
          <w:szCs w:val="22"/>
        </w:rPr>
        <w:t>ś</w:t>
      </w:r>
      <w:r w:rsidRPr="004B624B">
        <w:rPr>
          <w:rFonts w:ascii="Times New Roman"/>
          <w:color w:val="000000"/>
          <w:sz w:val="22"/>
          <w:szCs w:val="22"/>
        </w:rPr>
        <w:t>laj</w:t>
      </w:r>
      <w:r>
        <w:rPr>
          <w:rFonts w:ascii="Times New Roman"/>
          <w:color w:val="000000"/>
          <w:sz w:val="22"/>
          <w:szCs w:val="22"/>
        </w:rPr>
        <w:t>ą</w:t>
      </w:r>
      <w:r w:rsidRPr="004B624B">
        <w:rPr>
          <w:rFonts w:ascii="Times New Roman"/>
          <w:color w:val="000000"/>
          <w:sz w:val="22"/>
          <w:szCs w:val="22"/>
        </w:rPr>
        <w:t>ca liczb</w:t>
      </w:r>
      <w:r>
        <w:rPr>
          <w:rFonts w:ascii="Times New Roman"/>
          <w:color w:val="000000"/>
          <w:sz w:val="22"/>
          <w:szCs w:val="22"/>
        </w:rPr>
        <w:t>ę</w:t>
      </w:r>
      <w:r w:rsidRPr="004B624B">
        <w:rPr>
          <w:rFonts w:ascii="Times New Roman"/>
          <w:color w:val="000000"/>
          <w:sz w:val="22"/>
          <w:szCs w:val="22"/>
        </w:rPr>
        <w:t xml:space="preserve"> atomów w</w:t>
      </w:r>
      <w:r>
        <w:rPr>
          <w:rFonts w:ascii="Times New Roman"/>
          <w:color w:val="000000"/>
          <w:sz w:val="22"/>
          <w:szCs w:val="22"/>
        </w:rPr>
        <w:t>ę</w:t>
      </w:r>
      <w:r w:rsidRPr="004B624B">
        <w:rPr>
          <w:rFonts w:ascii="Times New Roman"/>
          <w:color w:val="000000"/>
          <w:sz w:val="22"/>
          <w:szCs w:val="22"/>
        </w:rPr>
        <w:t>gla w cz</w:t>
      </w:r>
      <w:r>
        <w:rPr>
          <w:rFonts w:ascii="Times New Roman"/>
          <w:color w:val="000000"/>
          <w:sz w:val="22"/>
          <w:szCs w:val="22"/>
        </w:rPr>
        <w:t>ą</w:t>
      </w:r>
      <w:r w:rsidRPr="004B624B">
        <w:rPr>
          <w:rFonts w:ascii="Times New Roman"/>
          <w:color w:val="000000"/>
          <w:sz w:val="22"/>
          <w:szCs w:val="22"/>
        </w:rPr>
        <w:t xml:space="preserve">steczce alkanu. </w:t>
      </w:r>
    </w:p>
    <w:p w:rsidR="003F5631" w:rsidRPr="004B624B" w:rsidRDefault="003F5631" w:rsidP="003F5631">
      <w:pPr>
        <w:rPr>
          <w:b/>
          <w:sz w:val="22"/>
          <w:szCs w:val="22"/>
        </w:rPr>
      </w:pPr>
      <w:r w:rsidRPr="004B624B">
        <w:rPr>
          <w:color w:val="000000"/>
          <w:sz w:val="22"/>
          <w:szCs w:val="22"/>
        </w:rPr>
        <w:t>Zmian</w:t>
      </w:r>
      <w:r>
        <w:rPr>
          <w:color w:val="000000"/>
          <w:sz w:val="22"/>
          <w:szCs w:val="22"/>
        </w:rPr>
        <w:t>ę</w:t>
      </w:r>
      <w:r w:rsidRPr="004B624B">
        <w:rPr>
          <w:color w:val="000000"/>
          <w:sz w:val="22"/>
          <w:szCs w:val="22"/>
        </w:rPr>
        <w:t xml:space="preserve"> wła</w:t>
      </w:r>
      <w:r>
        <w:rPr>
          <w:color w:val="000000"/>
          <w:sz w:val="22"/>
          <w:szCs w:val="22"/>
        </w:rPr>
        <w:t>ś</w:t>
      </w:r>
      <w:r w:rsidRPr="004B624B">
        <w:rPr>
          <w:color w:val="000000"/>
          <w:sz w:val="22"/>
          <w:szCs w:val="22"/>
        </w:rPr>
        <w:t>ciwo</w:t>
      </w:r>
      <w:r>
        <w:rPr>
          <w:color w:val="000000"/>
          <w:sz w:val="22"/>
          <w:szCs w:val="22"/>
        </w:rPr>
        <w:t>ś</w:t>
      </w:r>
      <w:r w:rsidRPr="004B624B">
        <w:rPr>
          <w:color w:val="000000"/>
          <w:sz w:val="22"/>
          <w:szCs w:val="22"/>
        </w:rPr>
        <w:t>ci alkanów mo</w:t>
      </w:r>
      <w:r>
        <w:rPr>
          <w:color w:val="000000"/>
          <w:sz w:val="22"/>
          <w:szCs w:val="22"/>
        </w:rPr>
        <w:t>ż</w:t>
      </w:r>
      <w:r w:rsidRPr="004B624B">
        <w:rPr>
          <w:color w:val="000000"/>
          <w:sz w:val="22"/>
          <w:szCs w:val="22"/>
        </w:rPr>
        <w:t>na przedstawi</w:t>
      </w:r>
      <w:r>
        <w:rPr>
          <w:color w:val="000000"/>
          <w:sz w:val="22"/>
          <w:szCs w:val="22"/>
        </w:rPr>
        <w:t>ć</w:t>
      </w:r>
      <w:r w:rsidRPr="004B624B">
        <w:rPr>
          <w:color w:val="000000"/>
          <w:sz w:val="22"/>
          <w:szCs w:val="22"/>
        </w:rPr>
        <w:t xml:space="preserve"> za pomoc</w:t>
      </w:r>
      <w:r>
        <w:rPr>
          <w:color w:val="000000"/>
          <w:sz w:val="22"/>
          <w:szCs w:val="22"/>
        </w:rPr>
        <w:t>ą</w:t>
      </w:r>
      <w:r w:rsidRPr="004B624B">
        <w:rPr>
          <w:color w:val="000000"/>
          <w:sz w:val="22"/>
          <w:szCs w:val="22"/>
        </w:rPr>
        <w:t xml:space="preserve"> schematu:</w:t>
      </w:r>
    </w:p>
    <w:p w:rsidR="003F5631" w:rsidRPr="007E17D7" w:rsidRDefault="003F5631" w:rsidP="003F563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77000" cy="914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31" w:rsidRPr="007E17D7" w:rsidRDefault="003F5631" w:rsidP="003F5631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7E17D7">
        <w:rPr>
          <w:sz w:val="22"/>
          <w:szCs w:val="22"/>
        </w:rPr>
        <w:t xml:space="preserve">Zapisz wzory sumaryczny i </w:t>
      </w:r>
      <w:proofErr w:type="spellStart"/>
      <w:r w:rsidRPr="007E17D7">
        <w:rPr>
          <w:sz w:val="22"/>
          <w:szCs w:val="22"/>
        </w:rPr>
        <w:t>półstrukturalny</w:t>
      </w:r>
      <w:proofErr w:type="spellEnd"/>
      <w:r w:rsidRPr="007E17D7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określ </w:t>
      </w:r>
      <w:r w:rsidRPr="007E17D7">
        <w:rPr>
          <w:sz w:val="22"/>
          <w:szCs w:val="22"/>
        </w:rPr>
        <w:t>stan skupienia węglowodorów przedstawionych za pomocą modeli.</w:t>
      </w:r>
    </w:p>
    <w:tbl>
      <w:tblPr>
        <w:tblW w:w="9639" w:type="dxa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536"/>
        <w:gridCol w:w="5103"/>
      </w:tblGrid>
      <w:tr w:rsidR="003F5631" w:rsidRPr="007E17D7" w:rsidTr="00DB3664">
        <w:tc>
          <w:tcPr>
            <w:tcW w:w="4536" w:type="dxa"/>
          </w:tcPr>
          <w:p w:rsidR="003F5631" w:rsidRPr="007E17D7" w:rsidRDefault="003F5631" w:rsidP="00DB3664">
            <w:pPr>
              <w:jc w:val="center"/>
              <w:rPr>
                <w:sz w:val="22"/>
                <w:szCs w:val="22"/>
              </w:rPr>
            </w:pPr>
            <w:r w:rsidRPr="007E17D7">
              <w:rPr>
                <w:sz w:val="22"/>
                <w:szCs w:val="22"/>
              </w:rPr>
              <w:object w:dxaOrig="192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54pt" o:ole="">
                  <v:imagedata r:id="rId6" o:title=""/>
                </v:shape>
                <o:OLEObject Type="Embed" ProgID="PBrush" ShapeID="_x0000_i1025" DrawAspect="Content" ObjectID="_1645733458" r:id="rId7"/>
              </w:object>
            </w:r>
          </w:p>
        </w:tc>
        <w:tc>
          <w:tcPr>
            <w:tcW w:w="5103" w:type="dxa"/>
          </w:tcPr>
          <w:p w:rsidR="003F5631" w:rsidRPr="007E17D7" w:rsidRDefault="003F5631" w:rsidP="00DB3664">
            <w:pPr>
              <w:ind w:left="31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62150" cy="714375"/>
                  <wp:effectExtent l="19050" t="0" r="0" b="0"/>
                  <wp:docPr id="3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631" w:rsidRPr="007E17D7" w:rsidTr="00DB3664">
        <w:tc>
          <w:tcPr>
            <w:tcW w:w="4536" w:type="dxa"/>
          </w:tcPr>
          <w:p w:rsidR="003F5631" w:rsidRPr="007E17D7" w:rsidRDefault="003F5631" w:rsidP="00DB3664">
            <w:pPr>
              <w:tabs>
                <w:tab w:val="left" w:pos="913"/>
                <w:tab w:val="right" w:pos="499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E17D7">
              <w:rPr>
                <w:sz w:val="22"/>
                <w:szCs w:val="22"/>
              </w:rPr>
              <w:t xml:space="preserve">zór sumaryczny: </w:t>
            </w:r>
            <w:r w:rsidRPr="007E17D7">
              <w:rPr>
                <w:color w:val="A6A6A6"/>
                <w:sz w:val="22"/>
                <w:szCs w:val="22"/>
              </w:rPr>
              <w:t>______________________</w:t>
            </w:r>
          </w:p>
          <w:p w:rsidR="003F5631" w:rsidRPr="007E17D7" w:rsidRDefault="003F5631" w:rsidP="00DB3664">
            <w:pPr>
              <w:tabs>
                <w:tab w:val="left" w:pos="913"/>
                <w:tab w:val="right" w:pos="499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E17D7">
              <w:rPr>
                <w:sz w:val="22"/>
                <w:szCs w:val="22"/>
              </w:rPr>
              <w:t xml:space="preserve">zór </w:t>
            </w:r>
            <w:proofErr w:type="spellStart"/>
            <w:r w:rsidRPr="007E17D7">
              <w:rPr>
                <w:sz w:val="22"/>
                <w:szCs w:val="22"/>
              </w:rPr>
              <w:t>półstrukturalny</w:t>
            </w:r>
            <w:proofErr w:type="spellEnd"/>
            <w:r w:rsidRPr="007E17D7">
              <w:rPr>
                <w:sz w:val="22"/>
                <w:szCs w:val="22"/>
              </w:rPr>
              <w:t xml:space="preserve">: </w:t>
            </w:r>
            <w:r w:rsidRPr="007E17D7">
              <w:rPr>
                <w:color w:val="A6A6A6"/>
                <w:sz w:val="22"/>
                <w:szCs w:val="22"/>
              </w:rPr>
              <w:t>___________________</w:t>
            </w:r>
          </w:p>
          <w:p w:rsidR="003F5631" w:rsidRPr="007E17D7" w:rsidRDefault="003F5631" w:rsidP="00DB366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E17D7">
              <w:rPr>
                <w:sz w:val="22"/>
                <w:szCs w:val="22"/>
              </w:rPr>
              <w:t xml:space="preserve">tan skupienia: </w:t>
            </w:r>
            <w:r w:rsidRPr="007E17D7">
              <w:rPr>
                <w:color w:val="A6A6A6"/>
                <w:sz w:val="22"/>
                <w:szCs w:val="22"/>
              </w:rPr>
              <w:t>_________________________</w:t>
            </w:r>
          </w:p>
        </w:tc>
        <w:tc>
          <w:tcPr>
            <w:tcW w:w="5103" w:type="dxa"/>
          </w:tcPr>
          <w:p w:rsidR="003F5631" w:rsidRPr="007E17D7" w:rsidRDefault="003F5631" w:rsidP="00DB3664">
            <w:pPr>
              <w:tabs>
                <w:tab w:val="left" w:pos="913"/>
                <w:tab w:val="right" w:pos="4992"/>
              </w:tabs>
              <w:spacing w:line="360" w:lineRule="auto"/>
              <w:rPr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E17D7">
              <w:rPr>
                <w:sz w:val="22"/>
                <w:szCs w:val="22"/>
              </w:rPr>
              <w:t xml:space="preserve">zór sumaryczny: </w:t>
            </w:r>
            <w:r w:rsidRPr="007E17D7">
              <w:rPr>
                <w:color w:val="A6A6A6"/>
                <w:sz w:val="22"/>
                <w:szCs w:val="22"/>
              </w:rPr>
              <w:t>______________________</w:t>
            </w:r>
            <w:r>
              <w:rPr>
                <w:color w:val="A6A6A6"/>
                <w:sz w:val="22"/>
                <w:szCs w:val="22"/>
              </w:rPr>
              <w:t>_</w:t>
            </w:r>
            <w:r w:rsidRPr="007E17D7">
              <w:rPr>
                <w:color w:val="A6A6A6"/>
                <w:sz w:val="22"/>
                <w:szCs w:val="22"/>
              </w:rPr>
              <w:t>__</w:t>
            </w:r>
          </w:p>
          <w:p w:rsidR="003F5631" w:rsidRPr="007E17D7" w:rsidRDefault="003F5631" w:rsidP="00DB3664">
            <w:pPr>
              <w:tabs>
                <w:tab w:val="left" w:pos="913"/>
                <w:tab w:val="right" w:pos="499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E17D7">
              <w:rPr>
                <w:sz w:val="22"/>
                <w:szCs w:val="22"/>
              </w:rPr>
              <w:t xml:space="preserve">zór </w:t>
            </w:r>
            <w:proofErr w:type="spellStart"/>
            <w:r w:rsidRPr="007E17D7">
              <w:rPr>
                <w:sz w:val="22"/>
                <w:szCs w:val="22"/>
              </w:rPr>
              <w:t>półstrukturalny</w:t>
            </w:r>
            <w:proofErr w:type="spellEnd"/>
            <w:r w:rsidRPr="007E17D7">
              <w:rPr>
                <w:sz w:val="22"/>
                <w:szCs w:val="22"/>
              </w:rPr>
              <w:t xml:space="preserve">: </w:t>
            </w:r>
            <w:r w:rsidRPr="007E17D7">
              <w:rPr>
                <w:color w:val="A6A6A6"/>
                <w:sz w:val="22"/>
                <w:szCs w:val="22"/>
              </w:rPr>
              <w:t>__________________</w:t>
            </w:r>
            <w:r>
              <w:rPr>
                <w:color w:val="A6A6A6"/>
                <w:sz w:val="22"/>
                <w:szCs w:val="22"/>
              </w:rPr>
              <w:t>_</w:t>
            </w:r>
            <w:r w:rsidRPr="007E17D7">
              <w:rPr>
                <w:color w:val="A6A6A6"/>
                <w:sz w:val="22"/>
                <w:szCs w:val="22"/>
              </w:rPr>
              <w:t>___</w:t>
            </w:r>
          </w:p>
          <w:p w:rsidR="003F5631" w:rsidRPr="007E17D7" w:rsidRDefault="003F5631" w:rsidP="00DB3664">
            <w:pPr>
              <w:spacing w:line="360" w:lineRule="auto"/>
              <w:rPr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E17D7">
              <w:rPr>
                <w:sz w:val="22"/>
                <w:szCs w:val="22"/>
              </w:rPr>
              <w:t xml:space="preserve">tan skupienia: </w:t>
            </w:r>
            <w:r w:rsidRPr="007E17D7">
              <w:rPr>
                <w:color w:val="A6A6A6"/>
                <w:sz w:val="22"/>
                <w:szCs w:val="22"/>
              </w:rPr>
              <w:t>_________________________</w:t>
            </w:r>
            <w:r>
              <w:rPr>
                <w:color w:val="A6A6A6"/>
                <w:sz w:val="22"/>
                <w:szCs w:val="22"/>
              </w:rPr>
              <w:t>_</w:t>
            </w:r>
            <w:r w:rsidRPr="007E17D7">
              <w:rPr>
                <w:color w:val="A6A6A6"/>
                <w:sz w:val="22"/>
                <w:szCs w:val="22"/>
              </w:rPr>
              <w:t>__</w:t>
            </w:r>
          </w:p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</w:tr>
      <w:tr w:rsidR="003F5631" w:rsidRPr="007E17D7" w:rsidTr="00DB3664">
        <w:tc>
          <w:tcPr>
            <w:tcW w:w="9639" w:type="dxa"/>
            <w:gridSpan w:val="2"/>
          </w:tcPr>
          <w:p w:rsidR="003F5631" w:rsidRPr="007E17D7" w:rsidRDefault="003F5631" w:rsidP="00DB3664">
            <w:pPr>
              <w:tabs>
                <w:tab w:val="left" w:pos="913"/>
                <w:tab w:val="right" w:pos="4992"/>
              </w:tabs>
              <w:spacing w:line="360" w:lineRule="auto"/>
              <w:rPr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E17D7">
              <w:rPr>
                <w:sz w:val="22"/>
                <w:szCs w:val="22"/>
              </w:rPr>
              <w:t xml:space="preserve">zór sumaryczny: </w:t>
            </w:r>
            <w:r>
              <w:rPr>
                <w:color w:val="A6A6A6"/>
                <w:sz w:val="22"/>
                <w:szCs w:val="22"/>
              </w:rPr>
              <w:t>__________________</w:t>
            </w:r>
          </w:p>
          <w:p w:rsidR="003F5631" w:rsidRPr="007E17D7" w:rsidRDefault="003F5631" w:rsidP="00DB3664">
            <w:pPr>
              <w:tabs>
                <w:tab w:val="left" w:pos="913"/>
                <w:tab w:val="right" w:pos="499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E17D7">
              <w:rPr>
                <w:sz w:val="22"/>
                <w:szCs w:val="22"/>
              </w:rPr>
              <w:t xml:space="preserve">zór </w:t>
            </w:r>
            <w:proofErr w:type="spellStart"/>
            <w:r w:rsidRPr="007E17D7">
              <w:rPr>
                <w:sz w:val="22"/>
                <w:szCs w:val="22"/>
              </w:rPr>
              <w:t>półstrukturalny</w:t>
            </w:r>
            <w:proofErr w:type="spellEnd"/>
            <w:r w:rsidRPr="007E17D7">
              <w:rPr>
                <w:sz w:val="22"/>
                <w:szCs w:val="22"/>
              </w:rPr>
              <w:t xml:space="preserve">: </w:t>
            </w:r>
            <w:r w:rsidRPr="007E17D7">
              <w:rPr>
                <w:color w:val="A6A6A6"/>
                <w:sz w:val="22"/>
                <w:szCs w:val="22"/>
              </w:rPr>
              <w:t>_____</w:t>
            </w:r>
            <w:r>
              <w:rPr>
                <w:color w:val="A6A6A6"/>
                <w:sz w:val="22"/>
                <w:szCs w:val="22"/>
              </w:rPr>
              <w:t>__</w:t>
            </w:r>
            <w:r w:rsidRPr="007E17D7">
              <w:rPr>
                <w:color w:val="A6A6A6"/>
                <w:sz w:val="22"/>
                <w:szCs w:val="22"/>
              </w:rPr>
              <w:t>_________</w:t>
            </w:r>
          </w:p>
          <w:p w:rsidR="003F5631" w:rsidRDefault="003F5631" w:rsidP="00DB3664">
            <w:pPr>
              <w:spacing w:line="360" w:lineRule="auto"/>
            </w:pPr>
            <w:r>
              <w:rPr>
                <w:sz w:val="22"/>
                <w:szCs w:val="22"/>
              </w:rPr>
              <w:t>S</w:t>
            </w:r>
            <w:r w:rsidRPr="007E17D7">
              <w:rPr>
                <w:sz w:val="22"/>
                <w:szCs w:val="22"/>
              </w:rPr>
              <w:t xml:space="preserve">tan skupienia: </w:t>
            </w:r>
            <w:r w:rsidRPr="007E17D7">
              <w:rPr>
                <w:color w:val="A6A6A6"/>
                <w:sz w:val="22"/>
                <w:szCs w:val="22"/>
              </w:rPr>
              <w:t>______________</w:t>
            </w:r>
            <w:r>
              <w:rPr>
                <w:color w:val="A6A6A6"/>
                <w:sz w:val="22"/>
                <w:szCs w:val="22"/>
              </w:rPr>
              <w:t>_______</w:t>
            </w:r>
          </w:p>
          <w:p w:rsidR="003F5631" w:rsidRPr="007E17D7" w:rsidRDefault="003F5631" w:rsidP="00DB366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-160655</wp:posOffset>
                  </wp:positionH>
                  <wp:positionV relativeFrom="paragraph">
                    <wp:posOffset>-642620</wp:posOffset>
                  </wp:positionV>
                  <wp:extent cx="3335020" cy="723900"/>
                  <wp:effectExtent l="19050" t="0" r="0" b="0"/>
                  <wp:wrapTight wrapText="bothSides">
                    <wp:wrapPolygon edited="0">
                      <wp:start x="-123" y="0"/>
                      <wp:lineTo x="-123" y="21032"/>
                      <wp:lineTo x="21592" y="21032"/>
                      <wp:lineTo x="21592" y="0"/>
                      <wp:lineTo x="-123" y="0"/>
                    </wp:wrapPolygon>
                  </wp:wrapTight>
                  <wp:docPr id="10" name="Obraz 10" descr="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02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F5631" w:rsidRPr="007E17D7" w:rsidRDefault="003F5631" w:rsidP="003F5631">
      <w:pPr>
        <w:numPr>
          <w:ilvl w:val="0"/>
          <w:numId w:val="1"/>
        </w:numPr>
        <w:tabs>
          <w:tab w:val="left" w:pos="142"/>
        </w:tabs>
        <w:ind w:left="284" w:hanging="284"/>
        <w:rPr>
          <w:sz w:val="22"/>
          <w:szCs w:val="22"/>
        </w:rPr>
      </w:pPr>
      <w:r w:rsidRPr="00BE3E53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1.85pt;margin-top:16.65pt;width:75.25pt;height:106.15pt;z-index:251667456;mso-wrap-style:none;mso-position-horizontal-relative:text;mso-position-vertical-relative:text;mso-width-relative:margin;mso-height-relative:margin" stroked="f">
            <v:textbox style="mso-fit-shape-to-text:t">
              <w:txbxContent>
                <w:p w:rsidR="003F5631" w:rsidRDefault="003F5631" w:rsidP="003F5631">
                  <w:r>
                    <w:rPr>
                      <w:noProof/>
                    </w:rPr>
                    <w:drawing>
                      <wp:inline distT="0" distB="0" distL="0" distR="0">
                        <wp:extent cx="771525" cy="1257300"/>
                        <wp:effectExtent l="19050" t="0" r="9525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E17D7">
        <w:rPr>
          <w:sz w:val="22"/>
          <w:szCs w:val="22"/>
        </w:rPr>
        <w:t>Wiedząc, że „podobne rozpuszcza się w podobnym”</w:t>
      </w:r>
      <w:r>
        <w:rPr>
          <w:sz w:val="22"/>
          <w:szCs w:val="22"/>
        </w:rPr>
        <w:t>,</w:t>
      </w:r>
      <w:r w:rsidRPr="007E17D7">
        <w:rPr>
          <w:sz w:val="22"/>
          <w:szCs w:val="22"/>
        </w:rPr>
        <w:t xml:space="preserve"> </w:t>
      </w:r>
      <w:r>
        <w:rPr>
          <w:sz w:val="22"/>
          <w:szCs w:val="22"/>
        </w:rPr>
        <w:t>obok zdań prawdziwych wpisz literę</w:t>
      </w:r>
      <w:r w:rsidRPr="00D11A0F">
        <w:rPr>
          <w:sz w:val="22"/>
          <w:szCs w:val="22"/>
        </w:rPr>
        <w:t xml:space="preserve"> </w:t>
      </w:r>
      <w:r w:rsidRPr="00D11A0F">
        <w:rPr>
          <w:b/>
          <w:sz w:val="22"/>
          <w:szCs w:val="22"/>
        </w:rPr>
        <w:t>P</w:t>
      </w:r>
      <w:r w:rsidRPr="00EF1D39">
        <w:rPr>
          <w:sz w:val="22"/>
          <w:szCs w:val="22"/>
        </w:rPr>
        <w:t>, a obok fałszywych</w:t>
      </w:r>
      <w:r w:rsidRPr="00D11A0F">
        <w:rPr>
          <w:sz w:val="22"/>
          <w:szCs w:val="22"/>
        </w:rPr>
        <w:t xml:space="preserve"> – liter</w:t>
      </w:r>
      <w:r>
        <w:rPr>
          <w:sz w:val="22"/>
          <w:szCs w:val="22"/>
        </w:rPr>
        <w:t>ę</w:t>
      </w:r>
      <w:r w:rsidRPr="00D11A0F">
        <w:rPr>
          <w:sz w:val="22"/>
          <w:szCs w:val="22"/>
        </w:rPr>
        <w:t xml:space="preserve"> </w:t>
      </w:r>
      <w:r w:rsidRPr="00D11A0F">
        <w:rPr>
          <w:b/>
          <w:sz w:val="22"/>
          <w:szCs w:val="22"/>
        </w:rPr>
        <w:t>F</w:t>
      </w:r>
      <w:r w:rsidRPr="007E17D7">
        <w:rPr>
          <w:sz w:val="22"/>
          <w:szCs w:val="22"/>
        </w:rPr>
        <w:t>.</w:t>
      </w:r>
    </w:p>
    <w:tbl>
      <w:tblPr>
        <w:tblW w:w="14857" w:type="dxa"/>
        <w:tblLook w:val="01E0"/>
      </w:tblPr>
      <w:tblGrid>
        <w:gridCol w:w="9889"/>
        <w:gridCol w:w="4968"/>
      </w:tblGrid>
      <w:tr w:rsidR="003F5631" w:rsidRPr="007E17D7" w:rsidTr="00DB3664">
        <w:tc>
          <w:tcPr>
            <w:tcW w:w="9889" w:type="dxa"/>
          </w:tcPr>
          <w:p w:rsidR="003F5631" w:rsidRPr="007E17D7" w:rsidRDefault="003F5631" w:rsidP="00DB3664">
            <w:pPr>
              <w:tabs>
                <w:tab w:val="left" w:pos="7766"/>
              </w:tabs>
              <w:spacing w:before="120"/>
              <w:ind w:left="709"/>
              <w:rPr>
                <w:sz w:val="22"/>
                <w:szCs w:val="22"/>
              </w:rPr>
            </w:pPr>
            <w:r w:rsidRPr="007E17D7">
              <w:rPr>
                <w:noProof/>
                <w:sz w:val="22"/>
                <w:szCs w:val="22"/>
              </w:rPr>
              <w:pict>
                <v:rect id="_x0000_s1026" style="position:absolute;left:0;text-align:left;margin-left:16.05pt;margin-top:5.3pt;width:15.85pt;height:14.55pt;z-index:251660288" strokecolor="#a5a5a5"/>
              </w:pict>
            </w:r>
            <w:r w:rsidRPr="007E17D7">
              <w:rPr>
                <w:sz w:val="22"/>
                <w:szCs w:val="22"/>
              </w:rPr>
              <w:t xml:space="preserve">Benzyną można usunąć plamę z </w:t>
            </w:r>
            <w:r>
              <w:rPr>
                <w:sz w:val="22"/>
                <w:szCs w:val="22"/>
              </w:rPr>
              <w:t>oliwy z oliwek.</w:t>
            </w:r>
          </w:p>
          <w:p w:rsidR="003F5631" w:rsidRPr="007E17D7" w:rsidRDefault="003F5631" w:rsidP="00DB3664">
            <w:pPr>
              <w:spacing w:before="120"/>
              <w:ind w:left="709"/>
              <w:rPr>
                <w:sz w:val="22"/>
                <w:szCs w:val="22"/>
              </w:rPr>
            </w:pPr>
            <w:r w:rsidRPr="007E17D7">
              <w:rPr>
                <w:noProof/>
                <w:sz w:val="22"/>
                <w:szCs w:val="22"/>
              </w:rPr>
              <w:pict>
                <v:rect id="_x0000_s1027" style="position:absolute;left:0;text-align:left;margin-left:16.05pt;margin-top:6.5pt;width:15.85pt;height:14.55pt;z-index:251661312" strokecolor="#a5a5a5"/>
              </w:pict>
            </w:r>
            <w:r w:rsidRPr="007E17D7">
              <w:rPr>
                <w:sz w:val="22"/>
                <w:szCs w:val="22"/>
              </w:rPr>
              <w:t>Wodą można usunąć plamę z soku malinowego.</w:t>
            </w:r>
          </w:p>
          <w:p w:rsidR="003F5631" w:rsidRPr="007E17D7" w:rsidRDefault="003F5631" w:rsidP="00DB3664">
            <w:pPr>
              <w:tabs>
                <w:tab w:val="left" w:pos="7766"/>
              </w:tabs>
              <w:spacing w:before="120"/>
              <w:ind w:left="709"/>
              <w:rPr>
                <w:sz w:val="22"/>
                <w:szCs w:val="22"/>
              </w:rPr>
            </w:pPr>
            <w:r w:rsidRPr="007E17D7">
              <w:rPr>
                <w:noProof/>
                <w:sz w:val="22"/>
                <w:szCs w:val="22"/>
              </w:rPr>
              <w:pict>
                <v:rect id="_x0000_s1028" style="position:absolute;left:0;text-align:left;margin-left:16.05pt;margin-top:6.9pt;width:15.85pt;height:14.55pt;z-index:251662336" strokecolor="#a5a5a5"/>
              </w:pict>
            </w:r>
            <w:r w:rsidRPr="007E17D7">
              <w:rPr>
                <w:sz w:val="22"/>
                <w:szCs w:val="22"/>
              </w:rPr>
              <w:t>Benzyną można usunąć plamę z farby olejnej.</w:t>
            </w:r>
          </w:p>
          <w:p w:rsidR="003F5631" w:rsidRPr="007E17D7" w:rsidRDefault="003F5631" w:rsidP="00DB3664">
            <w:pPr>
              <w:tabs>
                <w:tab w:val="left" w:pos="7766"/>
              </w:tabs>
              <w:spacing w:before="120"/>
              <w:ind w:left="709"/>
              <w:rPr>
                <w:sz w:val="22"/>
                <w:szCs w:val="22"/>
              </w:rPr>
            </w:pPr>
            <w:r w:rsidRPr="007E17D7">
              <w:rPr>
                <w:noProof/>
                <w:sz w:val="22"/>
                <w:szCs w:val="22"/>
              </w:rPr>
              <w:pict>
                <v:rect id="_x0000_s1029" style="position:absolute;left:0;text-align:left;margin-left:16.05pt;margin-top:6.55pt;width:15.85pt;height:14.55pt;z-index:251663360" strokecolor="#a5a5a5"/>
              </w:pict>
            </w:r>
            <w:r w:rsidRPr="007E17D7">
              <w:rPr>
                <w:sz w:val="22"/>
                <w:szCs w:val="22"/>
              </w:rPr>
              <w:t>Benzyną można usunąć plamę z tłuszczu.</w:t>
            </w:r>
          </w:p>
          <w:p w:rsidR="003F5631" w:rsidRPr="007E17D7" w:rsidRDefault="003F5631" w:rsidP="00DB3664">
            <w:pPr>
              <w:tabs>
                <w:tab w:val="left" w:pos="7766"/>
              </w:tabs>
              <w:spacing w:before="120"/>
              <w:ind w:left="709"/>
              <w:rPr>
                <w:sz w:val="22"/>
                <w:szCs w:val="22"/>
              </w:rPr>
            </w:pPr>
            <w:r w:rsidRPr="007E17D7">
              <w:rPr>
                <w:noProof/>
                <w:sz w:val="22"/>
                <w:szCs w:val="22"/>
              </w:rPr>
              <w:pict>
                <v:rect id="_x0000_s1030" style="position:absolute;left:0;text-align:left;margin-left:16.05pt;margin-top:6.2pt;width:15.85pt;height:14.55pt;z-index:251664384" strokecolor="#a5a5a5"/>
              </w:pict>
            </w:r>
            <w:r w:rsidRPr="007E17D7">
              <w:rPr>
                <w:sz w:val="22"/>
                <w:szCs w:val="22"/>
              </w:rPr>
              <w:t>Wodą można usunąć plamę z tłuszczu.</w:t>
            </w:r>
          </w:p>
          <w:p w:rsidR="003F5631" w:rsidRPr="007E17D7" w:rsidRDefault="003F5631" w:rsidP="00DB3664">
            <w:pPr>
              <w:tabs>
                <w:tab w:val="left" w:pos="9781"/>
              </w:tabs>
              <w:rPr>
                <w:sz w:val="22"/>
                <w:szCs w:val="22"/>
              </w:rPr>
            </w:pPr>
            <w:r>
              <w:rPr>
                <w:noProof/>
                <w:color w:val="A6A6A6"/>
                <w:sz w:val="22"/>
                <w:szCs w:val="22"/>
              </w:rPr>
              <w:pict>
                <v:shape id="_x0000_s1032" type="#_x0000_t202" style="position:absolute;margin-left:446.1pt;margin-top:2.1pt;width:60.3pt;height:22.2pt;z-index:251666432;mso-width-relative:margin;mso-height-relative:margin" strokecolor="white">
                  <v:textbox>
                    <w:txbxContent>
                      <w:p w:rsidR="003F5631" w:rsidRPr="00BE3E53" w:rsidRDefault="003F5631" w:rsidP="003F5631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BE3E53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benzyna</w:t>
                        </w:r>
                      </w:p>
                    </w:txbxContent>
                  </v:textbox>
                </v:shape>
              </w:pict>
            </w:r>
          </w:p>
          <w:p w:rsidR="003F5631" w:rsidRPr="00727447" w:rsidRDefault="003F5631" w:rsidP="00DB366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7E17D7">
              <w:rPr>
                <w:sz w:val="22"/>
                <w:szCs w:val="22"/>
              </w:rPr>
              <w:t>Podkreśl wzory sumaryczne węglowodorów będących składnikami benzyny.</w:t>
            </w:r>
          </w:p>
          <w:p w:rsidR="003F5631" w:rsidRPr="007E17D7" w:rsidRDefault="003F5631" w:rsidP="00DB3664">
            <w:pPr>
              <w:tabs>
                <w:tab w:val="left" w:pos="5812"/>
                <w:tab w:val="left" w:pos="7125"/>
                <w:tab w:val="left" w:pos="9781"/>
              </w:tabs>
              <w:ind w:left="284"/>
              <w:jc w:val="center"/>
              <w:rPr>
                <w:sz w:val="22"/>
                <w:szCs w:val="22"/>
                <w:lang w:val="en-US"/>
              </w:rPr>
            </w:pPr>
            <w:r w:rsidRPr="007E17D7">
              <w:rPr>
                <w:sz w:val="22"/>
                <w:szCs w:val="22"/>
                <w:lang w:val="en-US"/>
              </w:rPr>
              <w:t>• CH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7E17D7">
              <w:rPr>
                <w:sz w:val="22"/>
                <w:szCs w:val="22"/>
                <w:lang w:val="en-US"/>
              </w:rPr>
              <w:t xml:space="preserve"> • C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7E17D7">
              <w:rPr>
                <w:sz w:val="22"/>
                <w:szCs w:val="22"/>
                <w:lang w:val="en-US"/>
              </w:rPr>
              <w:t>H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6</w:t>
            </w:r>
            <w:r w:rsidRPr="007E17D7">
              <w:rPr>
                <w:sz w:val="22"/>
                <w:szCs w:val="22"/>
                <w:lang w:val="en-US"/>
              </w:rPr>
              <w:t xml:space="preserve"> • C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5</w:t>
            </w:r>
            <w:r w:rsidRPr="007E17D7">
              <w:rPr>
                <w:sz w:val="22"/>
                <w:szCs w:val="22"/>
                <w:lang w:val="en-US"/>
              </w:rPr>
              <w:t>H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12</w:t>
            </w:r>
            <w:r w:rsidRPr="007E17D7">
              <w:rPr>
                <w:sz w:val="22"/>
                <w:szCs w:val="22"/>
                <w:lang w:val="en-US"/>
              </w:rPr>
              <w:t xml:space="preserve"> • C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7E17D7">
              <w:rPr>
                <w:sz w:val="22"/>
                <w:szCs w:val="22"/>
                <w:lang w:val="en-US"/>
              </w:rPr>
              <w:t>H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10</w:t>
            </w:r>
            <w:r w:rsidRPr="007E17D7">
              <w:rPr>
                <w:sz w:val="22"/>
                <w:szCs w:val="22"/>
                <w:lang w:val="en-US"/>
              </w:rPr>
              <w:t xml:space="preserve"> • C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6</w:t>
            </w:r>
            <w:r w:rsidRPr="007E17D7">
              <w:rPr>
                <w:sz w:val="22"/>
                <w:szCs w:val="22"/>
                <w:lang w:val="en-US"/>
              </w:rPr>
              <w:t>H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7E17D7">
              <w:rPr>
                <w:sz w:val="22"/>
                <w:szCs w:val="22"/>
                <w:lang w:val="en-US"/>
              </w:rPr>
              <w:t xml:space="preserve"> • C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8</w:t>
            </w:r>
            <w:r w:rsidRPr="007E17D7">
              <w:rPr>
                <w:sz w:val="22"/>
                <w:szCs w:val="22"/>
                <w:lang w:val="en-US"/>
              </w:rPr>
              <w:t>H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18</w:t>
            </w:r>
            <w:r w:rsidRPr="007E17D7">
              <w:rPr>
                <w:sz w:val="22"/>
                <w:szCs w:val="22"/>
                <w:lang w:val="en-US"/>
              </w:rPr>
              <w:t xml:space="preserve"> • C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7E17D7">
              <w:rPr>
                <w:sz w:val="22"/>
                <w:szCs w:val="22"/>
                <w:lang w:val="en-US"/>
              </w:rPr>
              <w:t>H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8</w:t>
            </w:r>
            <w:r w:rsidRPr="007E17D7">
              <w:rPr>
                <w:sz w:val="22"/>
                <w:szCs w:val="22"/>
                <w:lang w:val="en-US"/>
              </w:rPr>
              <w:t xml:space="preserve"> • C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7</w:t>
            </w:r>
            <w:r w:rsidRPr="007E17D7">
              <w:rPr>
                <w:sz w:val="22"/>
                <w:szCs w:val="22"/>
                <w:lang w:val="en-US"/>
              </w:rPr>
              <w:t>H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sz w:val="22"/>
                <w:szCs w:val="22"/>
                <w:vertAlign w:val="subscript"/>
                <w:lang w:val="en-US"/>
              </w:rPr>
              <w:t>6</w:t>
            </w:r>
            <w:r w:rsidRPr="007E17D7">
              <w:rPr>
                <w:sz w:val="22"/>
                <w:szCs w:val="22"/>
                <w:lang w:val="en-US"/>
              </w:rPr>
              <w:t xml:space="preserve"> • C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10</w:t>
            </w:r>
            <w:r w:rsidRPr="007E17D7">
              <w:rPr>
                <w:sz w:val="22"/>
                <w:szCs w:val="22"/>
                <w:lang w:val="en-US"/>
              </w:rPr>
              <w:t>H</w:t>
            </w:r>
            <w:r w:rsidRPr="007E17D7">
              <w:rPr>
                <w:sz w:val="22"/>
                <w:szCs w:val="22"/>
                <w:vertAlign w:val="subscript"/>
                <w:lang w:val="en-US"/>
              </w:rPr>
              <w:t>22</w:t>
            </w:r>
          </w:p>
        </w:tc>
        <w:tc>
          <w:tcPr>
            <w:tcW w:w="4968" w:type="dxa"/>
          </w:tcPr>
          <w:p w:rsidR="003F5631" w:rsidRPr="007E17D7" w:rsidRDefault="003F5631" w:rsidP="00DB3664">
            <w:pPr>
              <w:tabs>
                <w:tab w:val="left" w:pos="885"/>
                <w:tab w:val="left" w:pos="9781"/>
              </w:tabs>
              <w:rPr>
                <w:sz w:val="22"/>
                <w:szCs w:val="22"/>
                <w:lang w:val="en-US"/>
              </w:rPr>
            </w:pPr>
            <w:r w:rsidRPr="007E17D7">
              <w:rPr>
                <w:i/>
                <w:color w:val="FF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3F5631" w:rsidRPr="007E17D7" w:rsidTr="00DB3664">
        <w:tc>
          <w:tcPr>
            <w:tcW w:w="9889" w:type="dxa"/>
          </w:tcPr>
          <w:p w:rsidR="003F5631" w:rsidRPr="007E17D7" w:rsidRDefault="003F5631" w:rsidP="00DB3664">
            <w:pPr>
              <w:tabs>
                <w:tab w:val="left" w:pos="9781"/>
              </w:tabs>
              <w:rPr>
                <w:sz w:val="22"/>
                <w:szCs w:val="22"/>
                <w:lang w:val="en-US"/>
              </w:rPr>
            </w:pPr>
            <w:r w:rsidRPr="007E17D7">
              <w:rPr>
                <w:noProof/>
                <w:sz w:val="22"/>
                <w:szCs w:val="22"/>
                <w:lang w:eastAsia="en-US"/>
              </w:rPr>
              <w:pict>
                <v:shape id="_x0000_s1031" type="#_x0000_t202" style="position:absolute;margin-left:460.6pt;margin-top:10.55pt;width:59.15pt;height:46.3pt;z-index:251665408;mso-position-horizontal-relative:text;mso-position-vertical-relative:text;mso-width-relative:margin;mso-height-relative:margin" stroked="f">
                  <v:textbox style="mso-fit-shape-to-text:t">
                    <w:txbxContent>
                      <w:p w:rsidR="003F5631" w:rsidRDefault="003F5631" w:rsidP="003F5631"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495300" cy="495300"/>
                              <wp:effectExtent l="19050" t="0" r="0" b="0"/>
                              <wp:docPr id="6" name="il_fi" descr="115px-Hazard_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115px-Hazard_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68" w:type="dxa"/>
          </w:tcPr>
          <w:p w:rsidR="003F5631" w:rsidRPr="007E17D7" w:rsidRDefault="003F5631" w:rsidP="00DB3664">
            <w:pPr>
              <w:tabs>
                <w:tab w:val="left" w:pos="9781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F5631" w:rsidRDefault="003F5631" w:rsidP="003F5631">
      <w:pPr>
        <w:tabs>
          <w:tab w:val="left" w:pos="284"/>
          <w:tab w:val="left" w:pos="851"/>
        </w:tabs>
        <w:ind w:left="284" w:hanging="284"/>
        <w:rPr>
          <w:sz w:val="22"/>
          <w:szCs w:val="22"/>
        </w:rPr>
      </w:pPr>
      <w:r w:rsidRPr="007E17D7">
        <w:rPr>
          <w:sz w:val="22"/>
          <w:szCs w:val="22"/>
        </w:rPr>
        <w:t xml:space="preserve">*4. Oblicz, ile decymetrów sześciennych toksycznego tlenku węgla(II) powstanie w reakcji spalania niecałkowitego 100 g pentanu. Gęstość tlenku węgla(II) wynosi </w:t>
      </w:r>
      <w:r w:rsidRPr="007E17D7">
        <w:rPr>
          <w:i/>
          <w:sz w:val="22"/>
          <w:szCs w:val="22"/>
        </w:rPr>
        <w:t>d</w:t>
      </w:r>
      <w:r w:rsidRPr="007E17D7">
        <w:rPr>
          <w:sz w:val="22"/>
          <w:szCs w:val="22"/>
        </w:rPr>
        <w:t xml:space="preserve"> = 1,25</w:t>
      </w:r>
      <w:r w:rsidRPr="00725DD7">
        <w:rPr>
          <w:position w:val="-24"/>
          <w:sz w:val="22"/>
          <w:szCs w:val="22"/>
          <w:vertAlign w:val="superscript"/>
        </w:rPr>
        <w:object w:dxaOrig="520" w:dyaOrig="620">
          <v:shape id="_x0000_i1026" type="#_x0000_t75" style="width:15pt;height:18pt" o:ole="">
            <v:imagedata r:id="rId12" o:title=""/>
          </v:shape>
          <o:OLEObject Type="Embed" ProgID="Equation.3" ShapeID="_x0000_i1026" DrawAspect="Content" ObjectID="_1645733459" r:id="rId13"/>
        </w:object>
      </w:r>
      <w:r w:rsidRPr="007E17D7">
        <w:rPr>
          <w:sz w:val="22"/>
          <w:szCs w:val="22"/>
        </w:rPr>
        <w:t xml:space="preserve">. </w:t>
      </w:r>
    </w:p>
    <w:p w:rsidR="003F5631" w:rsidRPr="007E17D7" w:rsidRDefault="003F5631" w:rsidP="003F5631">
      <w:pPr>
        <w:tabs>
          <w:tab w:val="left" w:pos="284"/>
          <w:tab w:val="left" w:pos="851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7E17D7">
        <w:rPr>
          <w:sz w:val="22"/>
          <w:szCs w:val="22"/>
        </w:rPr>
        <w:t>Wynik podaj</w:t>
      </w:r>
      <w:r>
        <w:rPr>
          <w:sz w:val="22"/>
          <w:szCs w:val="22"/>
        </w:rPr>
        <w:t xml:space="preserve"> </w:t>
      </w:r>
      <w:r w:rsidRPr="007E17D7">
        <w:rPr>
          <w:sz w:val="22"/>
          <w:szCs w:val="22"/>
        </w:rPr>
        <w:t>z dokładnością do jednego miejsca po przecinku.</w:t>
      </w:r>
    </w:p>
    <w:p w:rsidR="003F5631" w:rsidRPr="007E17D7" w:rsidRDefault="003F5631" w:rsidP="003F5631">
      <w:pPr>
        <w:tabs>
          <w:tab w:val="left" w:pos="9781"/>
        </w:tabs>
        <w:rPr>
          <w:sz w:val="22"/>
          <w:szCs w:val="22"/>
        </w:rPr>
      </w:pPr>
    </w:p>
    <w:p w:rsidR="003F5631" w:rsidRPr="007E17D7" w:rsidRDefault="003F5631" w:rsidP="003F5631">
      <w:pPr>
        <w:tabs>
          <w:tab w:val="left" w:pos="9781"/>
        </w:tabs>
        <w:ind w:left="284"/>
        <w:rPr>
          <w:color w:val="A6A6A6"/>
          <w:sz w:val="22"/>
          <w:szCs w:val="22"/>
        </w:rPr>
      </w:pPr>
      <w:r w:rsidRPr="007E17D7">
        <w:rPr>
          <w:sz w:val="22"/>
          <w:szCs w:val="22"/>
        </w:rPr>
        <w:t xml:space="preserve">Równanie reakcji chemicznej: </w:t>
      </w:r>
      <w:r w:rsidRPr="007E17D7">
        <w:rPr>
          <w:color w:val="A6A6A6"/>
          <w:sz w:val="22"/>
          <w:szCs w:val="22"/>
        </w:rPr>
        <w:t>________________________________________________________</w:t>
      </w:r>
    </w:p>
    <w:p w:rsidR="003F5631" w:rsidRPr="007E17D7" w:rsidRDefault="003F5631" w:rsidP="003F5631">
      <w:pPr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236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3F5631" w:rsidRPr="007E17D7" w:rsidTr="00DB3664">
        <w:tc>
          <w:tcPr>
            <w:tcW w:w="236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</w:tr>
      <w:tr w:rsidR="003F5631" w:rsidRPr="007E17D7" w:rsidTr="00DB3664">
        <w:tc>
          <w:tcPr>
            <w:tcW w:w="236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</w:tr>
      <w:tr w:rsidR="003F5631" w:rsidRPr="007E17D7" w:rsidTr="00DB3664">
        <w:tc>
          <w:tcPr>
            <w:tcW w:w="236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3F5631" w:rsidRPr="007E17D7" w:rsidRDefault="003F5631" w:rsidP="00DB3664">
            <w:pPr>
              <w:rPr>
                <w:sz w:val="22"/>
                <w:szCs w:val="22"/>
              </w:rPr>
            </w:pPr>
          </w:p>
        </w:tc>
      </w:tr>
    </w:tbl>
    <w:p w:rsidR="003F5631" w:rsidRPr="007E17D7" w:rsidRDefault="003F5631" w:rsidP="003F5631">
      <w:pPr>
        <w:rPr>
          <w:sz w:val="22"/>
          <w:szCs w:val="22"/>
        </w:rPr>
      </w:pPr>
    </w:p>
    <w:p w:rsidR="003F5631" w:rsidRPr="007E17D7" w:rsidRDefault="003F5631" w:rsidP="003F5631">
      <w:pPr>
        <w:ind w:left="284"/>
        <w:rPr>
          <w:color w:val="A6A6A6"/>
          <w:sz w:val="22"/>
          <w:szCs w:val="22"/>
        </w:rPr>
      </w:pPr>
      <w:r w:rsidRPr="007E17D7">
        <w:rPr>
          <w:sz w:val="22"/>
          <w:szCs w:val="22"/>
        </w:rPr>
        <w:t>Odpowiedź:</w:t>
      </w:r>
      <w:r>
        <w:rPr>
          <w:sz w:val="22"/>
          <w:szCs w:val="22"/>
        </w:rPr>
        <w:t xml:space="preserve"> </w:t>
      </w:r>
      <w:r w:rsidRPr="007E17D7">
        <w:rPr>
          <w:color w:val="A6A6A6"/>
          <w:sz w:val="22"/>
          <w:szCs w:val="22"/>
        </w:rPr>
        <w:t>_______________________________________</w:t>
      </w:r>
      <w:r>
        <w:rPr>
          <w:color w:val="A6A6A6"/>
          <w:sz w:val="22"/>
          <w:szCs w:val="22"/>
        </w:rPr>
        <w:t>_______________________________</w:t>
      </w:r>
      <w:r w:rsidRPr="007E17D7">
        <w:rPr>
          <w:color w:val="A6A6A6"/>
          <w:sz w:val="22"/>
          <w:szCs w:val="22"/>
        </w:rPr>
        <w:t>_</w:t>
      </w:r>
      <w:r>
        <w:rPr>
          <w:color w:val="A6A6A6"/>
          <w:sz w:val="22"/>
          <w:szCs w:val="22"/>
        </w:rPr>
        <w:t>___</w:t>
      </w:r>
    </w:p>
    <w:p w:rsidR="003F5631" w:rsidRDefault="003F5631" w:rsidP="003F5631">
      <w:pPr>
        <w:autoSpaceDE w:val="0"/>
        <w:autoSpaceDN w:val="0"/>
        <w:adjustRightInd w:val="0"/>
        <w:rPr>
          <w:rFonts w:ascii="CenturySchoolbookPL-Roman" w:hAnsi="CenturySchoolbookPL-Roman" w:cs="CenturySchoolbookPL-Roman"/>
          <w:sz w:val="18"/>
          <w:szCs w:val="18"/>
        </w:rPr>
      </w:pPr>
    </w:p>
    <w:p w:rsidR="005B465E" w:rsidRDefault="003F5631" w:rsidP="003F5631">
      <w:r w:rsidRPr="00DF1F3F">
        <w:rPr>
          <w:b/>
          <w:sz w:val="22"/>
          <w:szCs w:val="22"/>
        </w:rPr>
        <w:t>Zad.</w:t>
      </w:r>
      <w:r>
        <w:rPr>
          <w:sz w:val="22"/>
          <w:szCs w:val="22"/>
        </w:rPr>
        <w:t xml:space="preserve"> </w:t>
      </w:r>
      <w:r w:rsidRPr="00DF1F3F">
        <w:rPr>
          <w:sz w:val="22"/>
          <w:szCs w:val="22"/>
        </w:rPr>
        <w:t>Oblicz, ile gramów pary wodnej powstanie w reakcji spalania cał</w:t>
      </w:r>
      <w:r>
        <w:rPr>
          <w:sz w:val="22"/>
          <w:szCs w:val="22"/>
        </w:rPr>
        <w:t>kowitego pentanu, wiedzą</w:t>
      </w:r>
      <w:r w:rsidRPr="00DF1F3F">
        <w:rPr>
          <w:sz w:val="22"/>
          <w:szCs w:val="22"/>
        </w:rPr>
        <w:t xml:space="preserve">c, </w:t>
      </w:r>
      <w:r>
        <w:rPr>
          <w:sz w:val="22"/>
          <w:szCs w:val="22"/>
        </w:rPr>
        <w:t>że drugim produktem jest tlenek wę</w:t>
      </w:r>
      <w:r w:rsidRPr="00DF1F3F">
        <w:rPr>
          <w:sz w:val="22"/>
          <w:szCs w:val="22"/>
        </w:rPr>
        <w:t>gla(IV) o masie 440 g.</w:t>
      </w:r>
    </w:p>
    <w:sectPr w:rsidR="005B465E" w:rsidSect="003F5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 PL">
    <w:altName w:val="Century Schoolbook PL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SchoolbookPL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43E0"/>
    <w:multiLevelType w:val="hybridMultilevel"/>
    <w:tmpl w:val="E20216C2"/>
    <w:lvl w:ilvl="0" w:tplc="7612F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631"/>
    <w:rsid w:val="003F5631"/>
    <w:rsid w:val="005B465E"/>
    <w:rsid w:val="00B3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3F5631"/>
    <w:pPr>
      <w:autoSpaceDE w:val="0"/>
      <w:autoSpaceDN w:val="0"/>
      <w:adjustRightInd w:val="0"/>
      <w:spacing w:line="181" w:lineRule="atLeast"/>
    </w:pPr>
    <w:rPr>
      <w:rFonts w:ascii="Century Schoolbook PL" w:eastAsia="Century Schoolbook PL"/>
    </w:rPr>
  </w:style>
  <w:style w:type="character" w:customStyle="1" w:styleId="A17">
    <w:name w:val="A17"/>
    <w:uiPriority w:val="99"/>
    <w:rsid w:val="003F5631"/>
    <w:rPr>
      <w:rFonts w:cs="Century Schoolbook PL"/>
      <w:color w:val="000000"/>
      <w:sz w:val="10"/>
      <w:szCs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6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3798</Characters>
  <Application>Microsoft Office Word</Application>
  <DocSecurity>0</DocSecurity>
  <Lines>31</Lines>
  <Paragraphs>8</Paragraphs>
  <ScaleCrop>false</ScaleCrop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2020-03-14T22:24:00Z</dcterms:created>
  <dcterms:modified xsi:type="dcterms:W3CDTF">2020-03-14T22:25:00Z</dcterms:modified>
</cp:coreProperties>
</file>